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9F5E" w14:textId="77777777" w:rsidR="00B67F03" w:rsidRPr="00077678" w:rsidRDefault="00B67F03" w:rsidP="00B67F03">
      <w:pPr>
        <w:jc w:val="right"/>
        <w:rPr>
          <w:rFonts w:ascii="Tahoma" w:hAnsi="Tahoma" w:cs="Tahoma"/>
          <w:b/>
          <w:bCs/>
          <w:noProof/>
          <w:lang w:val="sr-Latn-ME"/>
        </w:rPr>
      </w:pPr>
      <w:bookmarkStart w:id="0" w:name="_Hlk181587403"/>
      <w:r w:rsidRPr="00077678">
        <w:rPr>
          <w:rFonts w:ascii="Tahoma" w:hAnsi="Tahoma" w:cs="Tahoma"/>
          <w:b/>
          <w:bCs/>
          <w:noProof/>
          <w:lang w:val="sr-Latn-ME"/>
        </w:rPr>
        <w:t>Obrazac 1</w:t>
      </w:r>
    </w:p>
    <w:p w14:paraId="758BAF63" w14:textId="77777777" w:rsidR="00B67F03" w:rsidRPr="00077678" w:rsidRDefault="00443E56" w:rsidP="00B67F03">
      <w:pPr>
        <w:pStyle w:val="StyleBoldCentered"/>
        <w:rPr>
          <w:rFonts w:cs="Tahoma"/>
          <w:noProof/>
          <w:lang w:val="sr-Latn-ME"/>
        </w:rPr>
      </w:pPr>
      <w:r w:rsidRPr="00077678">
        <w:rPr>
          <w:rFonts w:cs="Tahoma"/>
          <w:noProof/>
          <w:lang w:val="sr-Latn-ME" w:eastAsia="en-US"/>
        </w:rPr>
        <w:drawing>
          <wp:inline distT="0" distB="0" distL="0" distR="0" wp14:anchorId="48F11C73" wp14:editId="64DD3421">
            <wp:extent cx="822960" cy="9372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6BCB" w14:textId="77777777" w:rsidR="00B67F03" w:rsidRPr="00077678" w:rsidRDefault="00B67F03" w:rsidP="00B67F03">
      <w:pPr>
        <w:pStyle w:val="StyleBoldCentered"/>
        <w:rPr>
          <w:rFonts w:cs="Tahoma"/>
          <w:noProof/>
          <w:sz w:val="24"/>
          <w:lang w:val="sr-Latn-ME"/>
        </w:rPr>
      </w:pPr>
      <w:r w:rsidRPr="00077678">
        <w:rPr>
          <w:rFonts w:cs="Tahoma"/>
          <w:noProof/>
          <w:sz w:val="24"/>
          <w:lang w:val="sr-Latn-ME"/>
        </w:rPr>
        <w:t>Crna Gora</w:t>
      </w:r>
    </w:p>
    <w:p w14:paraId="123803EB" w14:textId="77777777" w:rsidR="00B67F03" w:rsidRPr="00077678" w:rsidRDefault="00B67F03" w:rsidP="00B67F03">
      <w:pPr>
        <w:pStyle w:val="StyleBoldCentered"/>
        <w:rPr>
          <w:rFonts w:cs="Tahoma"/>
          <w:noProof/>
          <w:sz w:val="24"/>
          <w:lang w:val="sr-Latn-ME"/>
        </w:rPr>
      </w:pPr>
      <w:r w:rsidRPr="00077678">
        <w:rPr>
          <w:rFonts w:cs="Tahoma"/>
          <w:noProof/>
          <w:sz w:val="24"/>
          <w:lang w:val="sr-Latn-ME"/>
        </w:rPr>
        <w:t xml:space="preserve">SAVJET AGENCIJE ZA AUDIOVIZUELNE MEDIJSKE USLUGE </w:t>
      </w:r>
    </w:p>
    <w:p w14:paraId="09FB188E" w14:textId="77777777" w:rsidR="00B67F03" w:rsidRPr="00077678" w:rsidRDefault="00B67F03" w:rsidP="00B744E5">
      <w:pPr>
        <w:spacing w:before="440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077678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PRIJAVA </w:t>
      </w:r>
    </w:p>
    <w:p w14:paraId="00E9AC53" w14:textId="77777777" w:rsidR="00B67F03" w:rsidRPr="00077678" w:rsidRDefault="00B67F03" w:rsidP="00B67F03">
      <w:pPr>
        <w:spacing w:after="12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077678">
        <w:rPr>
          <w:rFonts w:ascii="Tahoma" w:hAnsi="Tahoma" w:cs="Tahoma"/>
          <w:b/>
          <w:bCs/>
          <w:noProof/>
          <w:sz w:val="32"/>
          <w:szCs w:val="32"/>
          <w:lang w:val="sr-Latn-ME"/>
        </w:rPr>
        <w:t>NA JAVNI KONKURS ZA IZDAVANJE ODOBRENJA ZA DISTRIBUCIJU LINEARNIH AVM USLUGA</w:t>
      </w:r>
    </w:p>
    <w:p w14:paraId="1F848A20" w14:textId="77777777" w:rsidR="003E3408" w:rsidRPr="00077678" w:rsidRDefault="003E3408" w:rsidP="00B67F03">
      <w:pPr>
        <w:spacing w:after="120"/>
        <w:jc w:val="center"/>
        <w:rPr>
          <w:rFonts w:ascii="Tahoma" w:hAnsi="Tahoma" w:cs="Tahoma"/>
          <w:b/>
          <w:bCs/>
          <w:noProof/>
          <w:highlight w:val="yellow"/>
          <w:lang w:val="sr-Latn-M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9"/>
        <w:gridCol w:w="2043"/>
        <w:gridCol w:w="4897"/>
      </w:tblGrid>
      <w:tr w:rsidR="00B67F03" w:rsidRPr="00077678" w14:paraId="7D5873A9" w14:textId="77777777" w:rsidTr="00183F85"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3BA47" w14:textId="77777777" w:rsidR="00B67F03" w:rsidRPr="00077678" w:rsidRDefault="009A5217" w:rsidP="00637F30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Podnosilac prijave:</w:t>
            </w:r>
          </w:p>
        </w:tc>
        <w:tc>
          <w:tcPr>
            <w:tcW w:w="36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E142B" w14:textId="77777777" w:rsidR="00B67F03" w:rsidRPr="00077678" w:rsidRDefault="00B67F03" w:rsidP="00637F30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9A5217" w:rsidRPr="00077678" w14:paraId="77A8DD8C" w14:textId="77777777" w:rsidTr="00183F85"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A0385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 xml:space="preserve">Broj: </w:t>
            </w:r>
          </w:p>
        </w:tc>
        <w:tc>
          <w:tcPr>
            <w:tcW w:w="36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5D92A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9A5217" w:rsidRPr="00077678" w14:paraId="15E828B5" w14:textId="77777777" w:rsidTr="00183F85"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83407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Datum:</w:t>
            </w:r>
          </w:p>
        </w:tc>
        <w:tc>
          <w:tcPr>
            <w:tcW w:w="36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0C73D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9A5217" w:rsidRPr="00077678" w14:paraId="558EA280" w14:textId="77777777" w:rsidTr="00183F85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E6E6B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Naziv usluge distribucije linearnih AVM usluga:</w:t>
            </w:r>
          </w:p>
        </w:tc>
      </w:tr>
      <w:tr w:rsidR="009A5217" w:rsidRPr="00077678" w14:paraId="0EC4CDEB" w14:textId="77777777" w:rsidTr="00183F85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CDD5B" w14:textId="77777777" w:rsidR="009A5217" w:rsidRPr="00077678" w:rsidRDefault="009A5217" w:rsidP="009A5217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Platforma za distribuciju:</w:t>
            </w:r>
          </w:p>
        </w:tc>
      </w:tr>
      <w:tr w:rsidR="009A5217" w:rsidRPr="00077678" w14:paraId="20184ECA" w14:textId="77777777" w:rsidTr="00183F85">
        <w:tc>
          <w:tcPr>
            <w:tcW w:w="24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C6C64" w14:textId="77777777" w:rsidR="009A5217" w:rsidRPr="00077678" w:rsidRDefault="009A5217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 xml:space="preserve">Multipleks </w:t>
            </w:r>
            <w:r w:rsidR="005E3C66" w:rsidRPr="00077678">
              <w:rPr>
                <w:rFonts w:ascii="Tahoma" w:hAnsi="Tahoma" w:cs="Tahoma"/>
                <w:noProof/>
                <w:lang w:val="sr-Latn-ME"/>
              </w:rPr>
              <w:t xml:space="preserve">digitalne </w:t>
            </w:r>
            <w:r w:rsidRPr="00077678">
              <w:rPr>
                <w:rFonts w:ascii="Tahoma" w:hAnsi="Tahoma" w:cs="Tahoma"/>
                <w:noProof/>
                <w:lang w:val="sr-Latn-ME"/>
              </w:rPr>
              <w:t>zemaljske radio-difuzije</w:t>
            </w:r>
          </w:p>
        </w:tc>
        <w:tc>
          <w:tcPr>
            <w:tcW w:w="25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FEC2" w14:textId="77777777" w:rsidR="009A5217" w:rsidRPr="00077678" w:rsidRDefault="009A5217" w:rsidP="006571A7">
            <w:pPr>
              <w:pStyle w:val="T30X"/>
              <w:spacing w:before="120" w:after="120"/>
              <w:ind w:firstLine="0"/>
              <w:jc w:val="center"/>
              <w:rPr>
                <w:rFonts w:ascii="Tahoma" w:hAnsi="Tahoma" w:cs="Tahoma"/>
                <w:noProof/>
                <w:sz w:val="20"/>
                <w:szCs w:val="20"/>
                <w:highlight w:val="yellow"/>
                <w:lang w:val="sr-Latn-ME"/>
              </w:rPr>
            </w:pPr>
          </w:p>
        </w:tc>
      </w:tr>
      <w:bookmarkStart w:id="1" w:name="Check1"/>
      <w:tr w:rsidR="009A5217" w:rsidRPr="00077678" w14:paraId="7645F61F" w14:textId="77777777" w:rsidTr="00183F85">
        <w:tc>
          <w:tcPr>
            <w:tcW w:w="24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36E07" w14:textId="77777777" w:rsidR="009A5217" w:rsidRPr="00077678" w:rsidRDefault="000D275E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217" w:rsidRPr="00077678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077678">
              <w:rPr>
                <w:rFonts w:ascii="Tahoma" w:hAnsi="Tahoma" w:cs="Tahoma"/>
                <w:noProof/>
                <w:lang w:val="sr-Latn-ME"/>
              </w:rPr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end"/>
            </w:r>
            <w:bookmarkEnd w:id="1"/>
          </w:p>
        </w:tc>
        <w:tc>
          <w:tcPr>
            <w:tcW w:w="25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0E9CC" w14:textId="77777777" w:rsidR="009A5217" w:rsidRPr="00077678" w:rsidRDefault="009A5217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9A5217" w:rsidRPr="00077678" w14:paraId="225A3FD5" w14:textId="77777777" w:rsidTr="00183F85">
        <w:tc>
          <w:tcPr>
            <w:tcW w:w="24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FA3F" w14:textId="77777777" w:rsidR="009A5217" w:rsidRPr="00077678" w:rsidRDefault="009A5217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Izdavanje novog odobrenja</w:t>
            </w:r>
          </w:p>
        </w:tc>
        <w:tc>
          <w:tcPr>
            <w:tcW w:w="25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02DD0" w14:textId="77777777" w:rsidR="009A5217" w:rsidRPr="00077678" w:rsidRDefault="009A5217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t>Produženje postojećeg odobrenja</w:t>
            </w:r>
          </w:p>
        </w:tc>
      </w:tr>
      <w:tr w:rsidR="009A5217" w:rsidRPr="00077678" w14:paraId="7CF6B8F4" w14:textId="77777777" w:rsidTr="00A420F8">
        <w:trPr>
          <w:trHeight w:val="497"/>
        </w:trPr>
        <w:tc>
          <w:tcPr>
            <w:tcW w:w="24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F9BDA" w14:textId="77777777" w:rsidR="009A5217" w:rsidRPr="00077678" w:rsidRDefault="000D275E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217" w:rsidRPr="00077678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077678">
              <w:rPr>
                <w:rFonts w:ascii="Tahoma" w:hAnsi="Tahoma" w:cs="Tahoma"/>
                <w:noProof/>
                <w:lang w:val="sr-Latn-ME"/>
              </w:rPr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5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AF35B" w14:textId="77777777" w:rsidR="009A5217" w:rsidRPr="00077678" w:rsidRDefault="000D275E" w:rsidP="009A5217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077678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217" w:rsidRPr="00077678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077678">
              <w:rPr>
                <w:rFonts w:ascii="Tahoma" w:hAnsi="Tahoma" w:cs="Tahoma"/>
                <w:noProof/>
                <w:lang w:val="sr-Latn-ME"/>
              </w:rPr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077678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</w:tbl>
    <w:p w14:paraId="2022731C" w14:textId="77777777" w:rsidR="00B67F03" w:rsidRPr="00077678" w:rsidRDefault="00B67F03" w:rsidP="00B67F03">
      <w:pPr>
        <w:pStyle w:val="Heading1"/>
        <w:rPr>
          <w:rFonts w:ascii="Tahoma" w:hAnsi="Tahoma" w:cs="Tahoma"/>
          <w:sz w:val="20"/>
          <w:szCs w:val="20"/>
          <w:lang w:val="sr-Latn-ME"/>
        </w:rPr>
        <w:sectPr w:rsidR="00B67F03" w:rsidRPr="00077678" w:rsidSect="00077678">
          <w:headerReference w:type="default" r:id="rId9"/>
          <w:footerReference w:type="even" r:id="rId10"/>
          <w:footerReference w:type="default" r:id="rId11"/>
          <w:pgSz w:w="11907" w:h="16840" w:code="9"/>
          <w:pgMar w:top="1077" w:right="1134" w:bottom="1134" w:left="1134" w:header="720" w:footer="851" w:gutter="0"/>
          <w:pgNumType w:start="1"/>
          <w:cols w:space="708"/>
          <w:docGrid w:linePitch="360"/>
        </w:sectPr>
      </w:pPr>
    </w:p>
    <w:p w14:paraId="64A6C66C" w14:textId="77777777" w:rsidR="000129B7" w:rsidRPr="00077678" w:rsidRDefault="00B67F03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  <w:r w:rsidRPr="00077678">
        <w:rPr>
          <w:rFonts w:ascii="Tahoma" w:hAnsi="Tahoma" w:cs="Tahoma"/>
          <w:i w:val="0"/>
          <w:sz w:val="20"/>
          <w:szCs w:val="20"/>
          <w:lang w:val="sr-Latn-ME"/>
        </w:rPr>
        <w:br w:type="page"/>
      </w:r>
    </w:p>
    <w:p w14:paraId="6D17017C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26A0F39A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07AE10AC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3BC25307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28F80464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4DCD49CB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5794C5F0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017A7630" w14:textId="77777777" w:rsidR="000129B7" w:rsidRPr="00077678" w:rsidRDefault="000129B7" w:rsidP="000129B7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5214B56D" w14:textId="77777777" w:rsidR="00E25F2A" w:rsidRPr="00077678" w:rsidRDefault="00E25F2A" w:rsidP="00711DC3">
      <w:pPr>
        <w:pStyle w:val="Heading1"/>
        <w:rPr>
          <w:rFonts w:ascii="Tahoma" w:hAnsi="Tahoma" w:cs="Tahoma"/>
          <w:i w:val="0"/>
          <w:sz w:val="20"/>
          <w:szCs w:val="20"/>
          <w:lang w:val="sr-Latn-ME"/>
        </w:rPr>
      </w:pPr>
      <w:r w:rsidRPr="00077678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7F80F3F5" w14:textId="77777777" w:rsidR="00E25F2A" w:rsidRPr="00077678" w:rsidRDefault="00E25F2A" w:rsidP="00E25F2A">
      <w:pPr>
        <w:rPr>
          <w:rFonts w:ascii="Tahoma" w:hAnsi="Tahoma" w:cs="Tahoma"/>
          <w:noProof/>
          <w:lang w:val="sr-Latn-ME"/>
        </w:rPr>
      </w:pPr>
    </w:p>
    <w:p w14:paraId="111BEFC0" w14:textId="77777777" w:rsidR="00FA3880" w:rsidRPr="00077678" w:rsidRDefault="00E25F2A">
      <w:pPr>
        <w:pStyle w:val="T30X"/>
        <w:numPr>
          <w:ilvl w:val="0"/>
          <w:numId w:val="35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Prijavu treba uredno popuniti štampanim slovima ili elektronski</w:t>
      </w:r>
      <w:r w:rsidR="002D3EE3" w:rsidRPr="00077678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77C94208" w14:textId="77777777" w:rsidR="00FA3880" w:rsidRPr="00077678" w:rsidRDefault="00E25F2A">
      <w:pPr>
        <w:pStyle w:val="T30X"/>
        <w:numPr>
          <w:ilvl w:val="0"/>
          <w:numId w:val="35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Prijava na konkurs sa pratećom dokumentacijom mora biti ovjerena kod nadležnog organa (Osnovni sud, organ lokalne uprave nadležan za poslove ovjeravanja ili notar)</w:t>
      </w:r>
      <w:r w:rsidR="002D3EE3" w:rsidRPr="00077678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7EF73054" w14:textId="77777777" w:rsidR="00FA3880" w:rsidRPr="00077678" w:rsidRDefault="00E25F2A">
      <w:pPr>
        <w:pStyle w:val="T30X"/>
        <w:numPr>
          <w:ilvl w:val="0"/>
          <w:numId w:val="35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Prijava na javni konkurs podnosi se Savjetu</w:t>
      </w:r>
      <w:r w:rsidR="00F318D7"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 na sljedeći način</w:t>
      </w:r>
      <w:r w:rsidRPr="00077678">
        <w:rPr>
          <w:rFonts w:ascii="Tahoma" w:hAnsi="Tahoma" w:cs="Tahoma"/>
          <w:noProof/>
          <w:sz w:val="20"/>
          <w:szCs w:val="20"/>
          <w:lang w:val="sr-Latn-ME"/>
        </w:rPr>
        <w:t>:</w:t>
      </w:r>
    </w:p>
    <w:p w14:paraId="6C05F76E" w14:textId="77777777" w:rsidR="00FA3880" w:rsidRPr="00077678" w:rsidRDefault="00875FDE">
      <w:pPr>
        <w:numPr>
          <w:ilvl w:val="1"/>
          <w:numId w:val="6"/>
        </w:numPr>
        <w:spacing w:before="120" w:after="120"/>
        <w:ind w:left="709" w:hanging="283"/>
        <w:jc w:val="both"/>
        <w:rPr>
          <w:rFonts w:ascii="Tahoma" w:hAnsi="Tahoma" w:cs="Tahoma"/>
          <w:noProof/>
          <w:lang w:val="sr-Latn-ME"/>
        </w:rPr>
      </w:pPr>
      <w:r w:rsidRPr="00077678">
        <w:rPr>
          <w:rFonts w:ascii="Tahoma" w:hAnsi="Tahoma" w:cs="Tahoma"/>
          <w:noProof/>
          <w:color w:val="auto"/>
          <w:lang w:val="sr-Latn-ME"/>
        </w:rPr>
        <w:t xml:space="preserve">original </w:t>
      </w:r>
      <w:r w:rsidR="00D123A3" w:rsidRPr="00077678">
        <w:rPr>
          <w:rFonts w:ascii="Tahoma" w:hAnsi="Tahoma" w:cs="Tahoma"/>
          <w:noProof/>
          <w:color w:val="auto"/>
          <w:lang w:val="sr-Latn-ME"/>
        </w:rPr>
        <w:t>P</w:t>
      </w:r>
      <w:r w:rsidRPr="00077678">
        <w:rPr>
          <w:rFonts w:ascii="Tahoma" w:hAnsi="Tahoma" w:cs="Tahoma"/>
          <w:noProof/>
          <w:color w:val="auto"/>
          <w:lang w:val="sr-Latn-ME"/>
        </w:rPr>
        <w:t>rijave s potpisom odgovornog lica</w:t>
      </w:r>
      <w:r w:rsidR="00F318D7" w:rsidRPr="00077678">
        <w:rPr>
          <w:rFonts w:ascii="Tahoma" w:hAnsi="Tahoma" w:cs="Tahoma"/>
          <w:noProof/>
          <w:color w:val="auto"/>
          <w:lang w:val="sr-Latn-ME"/>
        </w:rPr>
        <w:t>, u jednom primjerku</w:t>
      </w:r>
      <w:r w:rsidR="00E25F2A" w:rsidRPr="00077678">
        <w:rPr>
          <w:rFonts w:ascii="Tahoma" w:hAnsi="Tahoma" w:cs="Tahoma"/>
          <w:noProof/>
          <w:lang w:val="sr-Latn-ME"/>
        </w:rPr>
        <w:t>.</w:t>
      </w:r>
    </w:p>
    <w:p w14:paraId="3BF22CF9" w14:textId="77777777" w:rsidR="00FA3880" w:rsidRPr="00077678" w:rsidRDefault="00E25F2A">
      <w:pPr>
        <w:numPr>
          <w:ilvl w:val="1"/>
          <w:numId w:val="6"/>
        </w:numPr>
        <w:spacing w:before="120" w:after="120"/>
        <w:ind w:left="709" w:hanging="283"/>
        <w:rPr>
          <w:rFonts w:ascii="Tahoma" w:hAnsi="Tahoma" w:cs="Tahoma"/>
          <w:noProof/>
          <w:lang w:val="sr-Latn-ME"/>
        </w:rPr>
      </w:pPr>
      <w:r w:rsidRPr="00077678">
        <w:rPr>
          <w:rFonts w:ascii="Tahoma" w:hAnsi="Tahoma" w:cs="Tahoma"/>
          <w:noProof/>
          <w:lang w:val="sr-Latn-ME"/>
        </w:rPr>
        <w:t xml:space="preserve">u zatvorenoj pošiljci s označenim punim nazivom i sjedištem podnosioca prijave i naznakom: "Ne otvarati - Prijava </w:t>
      </w:r>
      <w:r w:rsidR="00242291" w:rsidRPr="00077678">
        <w:rPr>
          <w:rFonts w:ascii="Tahoma" w:hAnsi="Tahoma" w:cs="Tahoma"/>
          <w:noProof/>
          <w:lang w:val="sr-Latn-ME"/>
        </w:rPr>
        <w:t xml:space="preserve">na </w:t>
      </w:r>
      <w:r w:rsidRPr="00077678">
        <w:rPr>
          <w:rFonts w:ascii="Tahoma" w:hAnsi="Tahoma" w:cs="Tahoma"/>
          <w:noProof/>
          <w:lang w:val="sr-Latn-ME"/>
        </w:rPr>
        <w:t>javni konkurs za dodjelu prava na distribuciju".</w:t>
      </w:r>
    </w:p>
    <w:p w14:paraId="54B42998" w14:textId="77777777" w:rsidR="00FA3880" w:rsidRPr="00077678" w:rsidRDefault="00E25F2A">
      <w:pPr>
        <w:pStyle w:val="T30X"/>
        <w:numPr>
          <w:ilvl w:val="0"/>
          <w:numId w:val="35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Prijava na konkurs sa pratećom dokumentacijom mora biti podn</w:t>
      </w:r>
      <w:r w:rsidR="00243070" w:rsidRPr="00077678">
        <w:rPr>
          <w:rFonts w:ascii="Tahoma" w:hAnsi="Tahoma" w:cs="Tahoma"/>
          <w:noProof/>
          <w:sz w:val="20"/>
          <w:szCs w:val="20"/>
          <w:lang w:val="sr-Latn-ME"/>
        </w:rPr>
        <w:t>ijeta</w:t>
      </w:r>
      <w:r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 u formatu koji obezbjeđuje da se nakon predaje prijave ne mogu dodavati ni oduzimati listovi. </w:t>
      </w:r>
    </w:p>
    <w:p w14:paraId="1EAC7D98" w14:textId="77777777" w:rsidR="00FA3880" w:rsidRPr="00077678" w:rsidRDefault="00DA2FF7">
      <w:pPr>
        <w:pStyle w:val="T30X"/>
        <w:numPr>
          <w:ilvl w:val="0"/>
          <w:numId w:val="35"/>
        </w:numPr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Ako prijava na javni konkurs nije uredna, Savjet </w:t>
      </w:r>
      <w:r w:rsidR="00541EDD"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će </w:t>
      </w:r>
      <w:r w:rsidRPr="00077678">
        <w:rPr>
          <w:rFonts w:ascii="Tahoma" w:hAnsi="Tahoma" w:cs="Tahoma"/>
          <w:noProof/>
          <w:sz w:val="20"/>
          <w:szCs w:val="20"/>
          <w:lang w:val="sr-Latn-ME"/>
        </w:rPr>
        <w:t>u roku od 15 dana od dana isteka roka za podnošenje prijave na javni konkurs, pisanim putem obavjestiti podnosioca prijave da u roku od sedam  dana otkloni nedostatke i dostavi tražene podatke i dokumentaciju.</w:t>
      </w:r>
    </w:p>
    <w:p w14:paraId="5A5AEDBC" w14:textId="77777777" w:rsidR="008804EB" w:rsidRPr="00077678" w:rsidRDefault="008804EB" w:rsidP="008804EB">
      <w:pPr>
        <w:pStyle w:val="T30X"/>
        <w:numPr>
          <w:ilvl w:val="0"/>
          <w:numId w:val="35"/>
        </w:numPr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Izuzetno od navedenog, ne može se mijenjati ili dopunjavati Obrazac 1 iz člana 7 stav 1 tačka 3 ovog Pravilnika i dokumentacija iz člana 9 stav 1 tač. 5 i 6 ovog Pravilnika koja predstavlja osnov za bodovanje, odnosno može uticati na rezultate bodovanja.</w:t>
      </w:r>
    </w:p>
    <w:p w14:paraId="6D5F2401" w14:textId="77777777" w:rsidR="00FA3880" w:rsidRPr="00077678" w:rsidRDefault="002F5BE6">
      <w:pPr>
        <w:pStyle w:val="T30X"/>
        <w:numPr>
          <w:ilvl w:val="0"/>
          <w:numId w:val="35"/>
        </w:numPr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Ako podnosilac prijave na javni konkurs ne dostavi urednu prijavu u roku određenom za otklanjanje nedostataka, Savjet će tu prijavu</w:t>
      </w:r>
      <w:r w:rsidR="00DA2FF7"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 odbiti.</w:t>
      </w:r>
    </w:p>
    <w:p w14:paraId="75F52AFA" w14:textId="77777777" w:rsidR="00FA3880" w:rsidRPr="00077678" w:rsidRDefault="00DA2FF7">
      <w:pPr>
        <w:pStyle w:val="Listasa-"/>
        <w:numPr>
          <w:ilvl w:val="0"/>
          <w:numId w:val="35"/>
        </w:numPr>
        <w:tabs>
          <w:tab w:val="clear" w:pos="323"/>
          <w:tab w:val="left" w:pos="426"/>
        </w:tabs>
        <w:spacing w:before="120"/>
        <w:ind w:left="426" w:hanging="426"/>
        <w:rPr>
          <w:rFonts w:cs="Tahoma"/>
          <w:noProof/>
          <w:szCs w:val="20"/>
          <w:lang w:val="sr-Latn-ME"/>
        </w:rPr>
      </w:pPr>
      <w:r w:rsidRPr="00077678">
        <w:rPr>
          <w:rFonts w:cs="Tahoma"/>
          <w:noProof/>
          <w:szCs w:val="20"/>
          <w:lang w:val="sr-Latn-ME"/>
        </w:rPr>
        <w:t>Neuredne i neblagovremene prijave će se odbiti.</w:t>
      </w:r>
    </w:p>
    <w:p w14:paraId="597EB952" w14:textId="77777777" w:rsidR="00FA3880" w:rsidRPr="00077678" w:rsidRDefault="00E25F2A">
      <w:pPr>
        <w:pStyle w:val="Listasa-"/>
        <w:numPr>
          <w:ilvl w:val="0"/>
          <w:numId w:val="35"/>
        </w:numPr>
        <w:tabs>
          <w:tab w:val="clear" w:pos="323"/>
          <w:tab w:val="left" w:pos="426"/>
        </w:tabs>
        <w:spacing w:before="120"/>
        <w:ind w:left="426" w:hanging="426"/>
        <w:rPr>
          <w:rFonts w:cs="Tahoma"/>
          <w:noProof/>
          <w:szCs w:val="20"/>
          <w:lang w:val="sr-Latn-ME"/>
        </w:rPr>
      </w:pPr>
      <w:r w:rsidRPr="00077678">
        <w:rPr>
          <w:rFonts w:cs="Tahoma"/>
          <w:noProof/>
          <w:szCs w:val="20"/>
          <w:lang w:val="sr-Latn-ME"/>
        </w:rPr>
        <w:t xml:space="preserve">U skladu sa </w:t>
      </w:r>
      <w:r w:rsidRPr="00077678">
        <w:rPr>
          <w:rFonts w:cs="Tahoma"/>
          <w:bCs/>
          <w:noProof/>
          <w:color w:val="000000"/>
          <w:szCs w:val="20"/>
          <w:lang w:val="sr-Latn-ME"/>
        </w:rPr>
        <w:t xml:space="preserve">Pravilnikom o visini, načinu utvrđivanja i plaćanja naknada </w:t>
      </w:r>
      <w:r w:rsidRPr="00077678">
        <w:rPr>
          <w:rFonts w:cs="Tahoma"/>
          <w:noProof/>
          <w:szCs w:val="20"/>
          <w:lang w:val="sr-Latn-ME"/>
        </w:rPr>
        <w:t>za pružanje usluga iz nadležnosti Agencije</w:t>
      </w:r>
      <w:r w:rsidRPr="00077678">
        <w:rPr>
          <w:rFonts w:cs="Tahoma"/>
          <w:bCs/>
          <w:noProof/>
          <w:color w:val="000000"/>
          <w:szCs w:val="20"/>
          <w:lang w:val="sr-Latn-ME"/>
        </w:rPr>
        <w:t xml:space="preserve"> za audiovizuelne medijske usluge ("Sl. list CG", br. 107/24) </w:t>
      </w:r>
      <w:r w:rsidRPr="00077678">
        <w:rPr>
          <w:rFonts w:cs="Tahoma"/>
          <w:noProof/>
          <w:szCs w:val="20"/>
          <w:lang w:val="sr-Latn-ME"/>
        </w:rPr>
        <w:t xml:space="preserve">podnosilac prijave dužan je </w:t>
      </w:r>
      <w:r w:rsidR="00A420F8" w:rsidRPr="00077678">
        <w:rPr>
          <w:rFonts w:cs="Tahoma"/>
          <w:noProof/>
          <w:szCs w:val="20"/>
          <w:lang w:val="sr-Latn-ME"/>
        </w:rPr>
        <w:t xml:space="preserve">da </w:t>
      </w:r>
      <w:r w:rsidRPr="00077678">
        <w:rPr>
          <w:rFonts w:cs="Tahoma"/>
          <w:noProof/>
          <w:szCs w:val="20"/>
          <w:lang w:val="sr-Latn-ME"/>
        </w:rPr>
        <w:t>uplati</w:t>
      </w:r>
      <w:r w:rsidR="00EE72BE" w:rsidRPr="00077678">
        <w:rPr>
          <w:rFonts w:cs="Tahoma"/>
          <w:noProof/>
          <w:szCs w:val="20"/>
          <w:lang w:val="sr-Latn-ME"/>
        </w:rPr>
        <w:t xml:space="preserve"> naknadu za razmatranje prijave na javni konkurs za dodjelu prava na distribuciju linearnih AVM </w:t>
      </w:r>
      <w:r w:rsidR="00530CA1" w:rsidRPr="00077678">
        <w:rPr>
          <w:rFonts w:cs="Tahoma"/>
          <w:noProof/>
          <w:szCs w:val="20"/>
          <w:lang w:val="sr-Latn-ME"/>
        </w:rPr>
        <w:t xml:space="preserve">usluga </w:t>
      </w:r>
      <w:r w:rsidR="00EE72BE" w:rsidRPr="00077678">
        <w:rPr>
          <w:rFonts w:cs="Tahoma"/>
          <w:noProof/>
          <w:szCs w:val="20"/>
          <w:lang w:val="sr-Latn-ME"/>
        </w:rPr>
        <w:t>koja iznosi:</w:t>
      </w:r>
    </w:p>
    <w:p w14:paraId="6D986C68" w14:textId="77777777" w:rsidR="00FA3880" w:rsidRPr="00077678" w:rsidRDefault="00EE72BE">
      <w:pPr>
        <w:numPr>
          <w:ilvl w:val="1"/>
          <w:numId w:val="36"/>
        </w:numPr>
        <w:spacing w:before="120" w:after="120"/>
        <w:ind w:left="709" w:hanging="283"/>
        <w:rPr>
          <w:rFonts w:ascii="Tahoma" w:hAnsi="Tahoma" w:cs="Tahoma"/>
          <w:noProof/>
          <w:color w:val="auto"/>
          <w:lang w:val="sr-Latn-ME"/>
        </w:rPr>
      </w:pPr>
      <w:r w:rsidRPr="00077678">
        <w:rPr>
          <w:rFonts w:ascii="Tahoma" w:hAnsi="Tahoma" w:cs="Tahoma"/>
          <w:noProof/>
          <w:lang w:val="sr-Latn-ME"/>
        </w:rPr>
        <w:t xml:space="preserve">400,00 € </w:t>
      </w:r>
      <w:r w:rsidRPr="00077678">
        <w:rPr>
          <w:rFonts w:ascii="Tahoma" w:hAnsi="Tahoma" w:cs="Tahoma"/>
          <w:noProof/>
          <w:color w:val="auto"/>
          <w:lang w:val="sr-Latn-ME"/>
        </w:rPr>
        <w:t>za pružanje usluge u zoni pokrivanja od najviše tri jedinice lokalne samouprave;</w:t>
      </w:r>
    </w:p>
    <w:p w14:paraId="0B83C806" w14:textId="77777777" w:rsidR="00FA3880" w:rsidRPr="00077678" w:rsidRDefault="00EE72BE">
      <w:pPr>
        <w:numPr>
          <w:ilvl w:val="1"/>
          <w:numId w:val="36"/>
        </w:numPr>
        <w:spacing w:before="120" w:after="120"/>
        <w:ind w:left="709" w:hanging="283"/>
        <w:jc w:val="both"/>
        <w:rPr>
          <w:rFonts w:ascii="Tahoma" w:hAnsi="Tahoma" w:cs="Tahoma"/>
          <w:noProof/>
          <w:color w:val="auto"/>
          <w:lang w:val="sr-Latn-ME"/>
        </w:rPr>
      </w:pPr>
      <w:r w:rsidRPr="00077678">
        <w:rPr>
          <w:rFonts w:ascii="Tahoma" w:hAnsi="Tahoma" w:cs="Tahoma"/>
          <w:noProof/>
          <w:color w:val="auto"/>
          <w:lang w:val="sr-Latn-ME"/>
        </w:rPr>
        <w:t>600,00 € za pružanje usluge u zoni pokrivanja od najmanje četiri, a najviše 13 jedinica lokalne samouprave;</w:t>
      </w:r>
    </w:p>
    <w:p w14:paraId="599D3391" w14:textId="77777777" w:rsidR="00FA3880" w:rsidRPr="00077678" w:rsidRDefault="00EE72BE">
      <w:pPr>
        <w:numPr>
          <w:ilvl w:val="1"/>
          <w:numId w:val="36"/>
        </w:numPr>
        <w:spacing w:before="120" w:after="120"/>
        <w:ind w:left="709" w:hanging="283"/>
        <w:rPr>
          <w:rFonts w:ascii="Tahoma" w:hAnsi="Tahoma" w:cs="Tahoma"/>
          <w:noProof/>
          <w:color w:val="auto"/>
          <w:lang w:val="sr-Latn-ME"/>
        </w:rPr>
      </w:pPr>
      <w:r w:rsidRPr="00077678">
        <w:rPr>
          <w:rFonts w:ascii="Tahoma" w:hAnsi="Tahoma" w:cs="Tahoma"/>
          <w:noProof/>
          <w:color w:val="auto"/>
          <w:lang w:val="sr-Latn-ME"/>
        </w:rPr>
        <w:t>800,00 € za pružanje usluge u 14 i više jedinica lokalne samouprave.</w:t>
      </w:r>
    </w:p>
    <w:p w14:paraId="7ED03403" w14:textId="77777777" w:rsidR="00E25F2A" w:rsidRPr="00077678" w:rsidRDefault="00E25F2A" w:rsidP="00EE72BE">
      <w:pPr>
        <w:pStyle w:val="t-98-2"/>
        <w:tabs>
          <w:tab w:val="num" w:pos="284"/>
        </w:tabs>
        <w:spacing w:before="120" w:beforeAutospacing="0" w:after="120" w:afterAutospacing="0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14685E57" w14:textId="77777777" w:rsidR="00E25F2A" w:rsidRPr="00077678" w:rsidRDefault="00E25F2A" w:rsidP="00EE72BE">
      <w:pPr>
        <w:tabs>
          <w:tab w:val="num" w:pos="284"/>
        </w:tabs>
        <w:spacing w:before="120" w:after="120"/>
        <w:jc w:val="center"/>
        <w:rPr>
          <w:rFonts w:ascii="Tahoma" w:hAnsi="Tahoma" w:cs="Tahoma"/>
          <w:noProof/>
          <w:lang w:val="sr-Latn-ME"/>
        </w:rPr>
      </w:pPr>
      <w:r w:rsidRPr="00077678">
        <w:rPr>
          <w:rFonts w:ascii="Tahoma" w:hAnsi="Tahoma" w:cs="Tahoma"/>
          <w:noProof/>
          <w:lang w:val="sr-Latn-ME"/>
        </w:rPr>
        <w:t>broj  510-104-19.</w:t>
      </w:r>
    </w:p>
    <w:p w14:paraId="02F7DDD7" w14:textId="77777777" w:rsidR="00FA3880" w:rsidRPr="00077678" w:rsidRDefault="00E25F2A">
      <w:pPr>
        <w:pStyle w:val="Listasa-"/>
        <w:numPr>
          <w:ilvl w:val="0"/>
          <w:numId w:val="35"/>
        </w:numPr>
        <w:tabs>
          <w:tab w:val="clear" w:pos="323"/>
          <w:tab w:val="left" w:pos="426"/>
        </w:tabs>
        <w:spacing w:before="120"/>
        <w:ind w:left="284" w:hanging="284"/>
        <w:rPr>
          <w:rFonts w:cs="Tahoma"/>
          <w:noProof/>
          <w:szCs w:val="20"/>
          <w:lang w:val="sr-Latn-ME"/>
        </w:rPr>
      </w:pPr>
      <w:r w:rsidRPr="00077678">
        <w:rPr>
          <w:rFonts w:cs="Tahoma"/>
          <w:noProof/>
          <w:szCs w:val="20"/>
          <w:lang w:val="sr-Latn-ME"/>
        </w:rPr>
        <w:t>Kopija o uplati naknade za prijavu na konkurs dostavlja se zajedno sa prijavom.</w:t>
      </w:r>
    </w:p>
    <w:p w14:paraId="7A06375A" w14:textId="77777777" w:rsidR="000129B7" w:rsidRPr="00077678" w:rsidRDefault="000129B7" w:rsidP="006571A7">
      <w:pPr>
        <w:pStyle w:val="Listasa-"/>
        <w:numPr>
          <w:ilvl w:val="0"/>
          <w:numId w:val="0"/>
        </w:numPr>
        <w:spacing w:before="120"/>
        <w:ind w:left="323" w:hanging="323"/>
        <w:rPr>
          <w:rFonts w:cs="Tahoma"/>
          <w:noProof/>
          <w:szCs w:val="20"/>
          <w:lang w:val="sr-Latn-ME"/>
        </w:rPr>
      </w:pPr>
    </w:p>
    <w:p w14:paraId="5B866504" w14:textId="77777777" w:rsidR="000129B7" w:rsidRPr="00077678" w:rsidRDefault="000129B7" w:rsidP="000D6838">
      <w:pPr>
        <w:pStyle w:val="Listasa-"/>
        <w:numPr>
          <w:ilvl w:val="0"/>
          <w:numId w:val="0"/>
        </w:numPr>
        <w:spacing w:before="120"/>
        <w:ind w:left="323" w:hanging="323"/>
        <w:rPr>
          <w:rFonts w:cs="Tahoma"/>
          <w:noProof/>
          <w:szCs w:val="20"/>
          <w:lang w:val="sr-Latn-ME"/>
        </w:rPr>
      </w:pPr>
    </w:p>
    <w:p w14:paraId="4DDE3BD2" w14:textId="77777777" w:rsidR="000129B7" w:rsidRPr="00077678" w:rsidRDefault="000129B7" w:rsidP="00F30904">
      <w:pPr>
        <w:pStyle w:val="Listasa-"/>
        <w:numPr>
          <w:ilvl w:val="0"/>
          <w:numId w:val="0"/>
        </w:numPr>
        <w:spacing w:before="120"/>
        <w:ind w:left="323" w:hanging="323"/>
        <w:rPr>
          <w:rFonts w:cs="Tahoma"/>
          <w:noProof/>
          <w:szCs w:val="20"/>
          <w:lang w:val="sr-Latn-ME"/>
        </w:rPr>
      </w:pPr>
    </w:p>
    <w:p w14:paraId="61A9BA4F" w14:textId="77777777" w:rsidR="000129B7" w:rsidRPr="00077678" w:rsidRDefault="000129B7" w:rsidP="006263D6">
      <w:pPr>
        <w:pStyle w:val="Listasa-"/>
        <w:numPr>
          <w:ilvl w:val="0"/>
          <w:numId w:val="0"/>
        </w:numPr>
        <w:spacing w:before="120"/>
        <w:ind w:left="323" w:hanging="323"/>
        <w:rPr>
          <w:rFonts w:cs="Tahoma"/>
          <w:noProof/>
          <w:szCs w:val="20"/>
          <w:lang w:val="sr-Latn-ME"/>
        </w:rPr>
      </w:pPr>
    </w:p>
    <w:p w14:paraId="475D4C6E" w14:textId="77777777" w:rsidR="000129B7" w:rsidRPr="00077678" w:rsidRDefault="000129B7" w:rsidP="006418E5">
      <w:pPr>
        <w:pStyle w:val="Listasa-"/>
        <w:numPr>
          <w:ilvl w:val="0"/>
          <w:numId w:val="0"/>
        </w:numPr>
        <w:spacing w:before="120"/>
        <w:ind w:left="323" w:hanging="323"/>
        <w:rPr>
          <w:rFonts w:cs="Tahoma"/>
          <w:noProof/>
          <w:szCs w:val="20"/>
          <w:lang w:val="sr-Latn-ME"/>
        </w:rPr>
      </w:pPr>
    </w:p>
    <w:p w14:paraId="6149E8BB" w14:textId="77777777" w:rsidR="000129B7" w:rsidRPr="00077678" w:rsidRDefault="000129B7" w:rsidP="000129B7">
      <w:pPr>
        <w:pStyle w:val="Listasa-"/>
        <w:numPr>
          <w:ilvl w:val="0"/>
          <w:numId w:val="0"/>
        </w:numPr>
        <w:spacing w:before="120"/>
        <w:rPr>
          <w:rFonts w:cs="Tahoma"/>
          <w:noProof/>
          <w:szCs w:val="20"/>
          <w:lang w:val="sr-Latn-ME"/>
        </w:rPr>
      </w:pPr>
    </w:p>
    <w:p w14:paraId="6B7246CA" w14:textId="77777777" w:rsidR="00B67F03" w:rsidRPr="00077678" w:rsidRDefault="00384E98" w:rsidP="00327757">
      <w:pPr>
        <w:tabs>
          <w:tab w:val="left" w:pos="1928"/>
          <w:tab w:val="left" w:pos="2567"/>
        </w:tabs>
        <w:spacing w:before="120" w:after="120"/>
        <w:jc w:val="both"/>
        <w:rPr>
          <w:rFonts w:ascii="Tahoma" w:hAnsi="Tahoma" w:cs="Tahoma"/>
          <w:noProof/>
          <w:sz w:val="2"/>
          <w:szCs w:val="2"/>
          <w:lang w:val="sr-Latn-ME"/>
        </w:rPr>
      </w:pPr>
      <w:r w:rsidRPr="00077678">
        <w:rPr>
          <w:rFonts w:ascii="Tahoma" w:hAnsi="Tahoma" w:cs="Tahoma"/>
          <w:noProof/>
          <w:lang w:val="sr-Latn-ME"/>
        </w:rPr>
        <w:tab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581"/>
        <w:gridCol w:w="4295"/>
      </w:tblGrid>
      <w:tr w:rsidR="00B67F03" w:rsidRPr="00077678" w14:paraId="5A6C3411" w14:textId="77777777" w:rsidTr="00E07679">
        <w:trPr>
          <w:trHeight w:val="79"/>
        </w:trPr>
        <w:tc>
          <w:tcPr>
            <w:tcW w:w="5000" w:type="pct"/>
            <w:gridSpan w:val="3"/>
          </w:tcPr>
          <w:p w14:paraId="1A12B310" w14:textId="77777777" w:rsidR="00FA3880" w:rsidRPr="00077678" w:rsidRDefault="00B67F03" w:rsidP="00307B6F">
            <w:pPr>
              <w:numPr>
                <w:ilvl w:val="3"/>
                <w:numId w:val="95"/>
              </w:numPr>
              <w:tabs>
                <w:tab w:val="num" w:pos="360"/>
              </w:tabs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OSNOVNI PODACI O PODNOSIOCU PRIJAVE - PRAVNO LICE</w:t>
            </w:r>
          </w:p>
        </w:tc>
      </w:tr>
      <w:tr w:rsidR="00B67F03" w:rsidRPr="00077678" w14:paraId="0F346294" w14:textId="77777777" w:rsidTr="00E07679">
        <w:trPr>
          <w:trHeight w:val="79"/>
        </w:trPr>
        <w:tc>
          <w:tcPr>
            <w:tcW w:w="1422" w:type="pct"/>
          </w:tcPr>
          <w:p w14:paraId="0416666B" w14:textId="77777777" w:rsidR="00B67F03" w:rsidRPr="00077678" w:rsidRDefault="00B67F03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pravnog lica (ime i organizacioni oblik)</w:t>
            </w:r>
          </w:p>
        </w:tc>
        <w:tc>
          <w:tcPr>
            <w:tcW w:w="3578" w:type="pct"/>
            <w:gridSpan w:val="2"/>
          </w:tcPr>
          <w:p w14:paraId="6A63BC1C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A615D0" w:rsidRPr="00077678" w14:paraId="06767841" w14:textId="77777777" w:rsidTr="00E07679">
        <w:trPr>
          <w:trHeight w:val="79"/>
        </w:trPr>
        <w:tc>
          <w:tcPr>
            <w:tcW w:w="1422" w:type="pct"/>
          </w:tcPr>
          <w:p w14:paraId="67B68A86" w14:textId="77777777" w:rsidR="00A615D0" w:rsidRPr="00077678" w:rsidRDefault="00A615D0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578" w:type="pct"/>
            <w:gridSpan w:val="2"/>
          </w:tcPr>
          <w:p w14:paraId="60ED30D0" w14:textId="77777777" w:rsidR="00A615D0" w:rsidRPr="00077678" w:rsidRDefault="00A615D0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76EE652" w14:textId="77777777" w:rsidTr="00E07679">
        <w:trPr>
          <w:trHeight w:val="144"/>
        </w:trPr>
        <w:tc>
          <w:tcPr>
            <w:tcW w:w="1422" w:type="pct"/>
          </w:tcPr>
          <w:p w14:paraId="09EFFD2E" w14:textId="77777777" w:rsidR="00B67F03" w:rsidRPr="00077678" w:rsidRDefault="00B67F03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Datum registracije</w:t>
            </w:r>
          </w:p>
        </w:tc>
        <w:tc>
          <w:tcPr>
            <w:tcW w:w="3578" w:type="pct"/>
            <w:gridSpan w:val="2"/>
          </w:tcPr>
          <w:p w14:paraId="56D07D97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45FB52C" w14:textId="77777777" w:rsidTr="00E07679">
        <w:trPr>
          <w:trHeight w:hRule="exact" w:val="340"/>
        </w:trPr>
        <w:tc>
          <w:tcPr>
            <w:tcW w:w="1422" w:type="pct"/>
          </w:tcPr>
          <w:p w14:paraId="148690D0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578" w:type="pct"/>
            <w:gridSpan w:val="2"/>
          </w:tcPr>
          <w:p w14:paraId="096E37CF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5F82A0A" w14:textId="77777777" w:rsidTr="00E07679">
        <w:trPr>
          <w:trHeight w:hRule="exact" w:val="340"/>
        </w:trPr>
        <w:tc>
          <w:tcPr>
            <w:tcW w:w="1422" w:type="pct"/>
          </w:tcPr>
          <w:p w14:paraId="46B642EF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578" w:type="pct"/>
            <w:gridSpan w:val="2"/>
          </w:tcPr>
          <w:p w14:paraId="59329E85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DA8273C" w14:textId="77777777" w:rsidTr="00E07679">
        <w:trPr>
          <w:trHeight w:hRule="exact" w:val="340"/>
        </w:trPr>
        <w:tc>
          <w:tcPr>
            <w:tcW w:w="1422" w:type="pct"/>
          </w:tcPr>
          <w:p w14:paraId="1C716D52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578" w:type="pct"/>
            <w:gridSpan w:val="2"/>
          </w:tcPr>
          <w:p w14:paraId="467B924B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FE2C1A8" w14:textId="77777777" w:rsidTr="00E07679">
        <w:trPr>
          <w:trHeight w:hRule="exact" w:val="340"/>
        </w:trPr>
        <w:tc>
          <w:tcPr>
            <w:tcW w:w="1422" w:type="pct"/>
          </w:tcPr>
          <w:p w14:paraId="06F5D010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578" w:type="pct"/>
            <w:gridSpan w:val="2"/>
          </w:tcPr>
          <w:p w14:paraId="1F3BB02F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133B00F" w14:textId="77777777" w:rsidTr="00E07679">
        <w:trPr>
          <w:trHeight w:hRule="exact" w:val="340"/>
        </w:trPr>
        <w:tc>
          <w:tcPr>
            <w:tcW w:w="1422" w:type="pct"/>
          </w:tcPr>
          <w:p w14:paraId="492C27EB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578" w:type="pct"/>
            <w:gridSpan w:val="2"/>
          </w:tcPr>
          <w:p w14:paraId="3E042CB3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BB50B7A" w14:textId="77777777" w:rsidTr="00E07679">
        <w:trPr>
          <w:trHeight w:val="240"/>
        </w:trPr>
        <w:tc>
          <w:tcPr>
            <w:tcW w:w="1422" w:type="pct"/>
          </w:tcPr>
          <w:p w14:paraId="76F611E7" w14:textId="77777777" w:rsidR="00B67F03" w:rsidRPr="00077678" w:rsidRDefault="00B67F03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 za prijem službene pošte</w:t>
            </w:r>
          </w:p>
        </w:tc>
        <w:tc>
          <w:tcPr>
            <w:tcW w:w="3578" w:type="pct"/>
            <w:gridSpan w:val="2"/>
          </w:tcPr>
          <w:p w14:paraId="5919BEAE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A615D0" w:rsidRPr="00077678" w14:paraId="517D4508" w14:textId="77777777" w:rsidTr="00E07679">
        <w:trPr>
          <w:trHeight w:val="240"/>
        </w:trPr>
        <w:tc>
          <w:tcPr>
            <w:tcW w:w="1422" w:type="pct"/>
          </w:tcPr>
          <w:p w14:paraId="7B86213B" w14:textId="77777777" w:rsidR="00A615D0" w:rsidRPr="00077678" w:rsidRDefault="00A615D0" w:rsidP="00B744E5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3578" w:type="pct"/>
            <w:gridSpan w:val="2"/>
          </w:tcPr>
          <w:p w14:paraId="63B5D36F" w14:textId="77777777" w:rsidR="00A615D0" w:rsidRPr="00077678" w:rsidRDefault="00A615D0" w:rsidP="00B744E5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7735711" w14:textId="77777777" w:rsidTr="00E07679">
        <w:trPr>
          <w:trHeight w:val="240"/>
        </w:trPr>
        <w:tc>
          <w:tcPr>
            <w:tcW w:w="1422" w:type="pct"/>
          </w:tcPr>
          <w:p w14:paraId="4DCE1979" w14:textId="77777777" w:rsidR="00B67F03" w:rsidRPr="00077678" w:rsidRDefault="00B67F03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Šifra djelatnosti</w:t>
            </w:r>
          </w:p>
        </w:tc>
        <w:tc>
          <w:tcPr>
            <w:tcW w:w="3578" w:type="pct"/>
            <w:gridSpan w:val="2"/>
          </w:tcPr>
          <w:p w14:paraId="76B4216D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B15BD08" w14:textId="77777777" w:rsidTr="00E07679">
        <w:trPr>
          <w:trHeight w:val="313"/>
        </w:trPr>
        <w:tc>
          <w:tcPr>
            <w:tcW w:w="1422" w:type="pct"/>
          </w:tcPr>
          <w:p w14:paraId="1EE02CC6" w14:textId="77777777" w:rsidR="00B67F03" w:rsidRPr="00077678" w:rsidRDefault="00B67F03" w:rsidP="00286AFC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direktora pravnog lica</w:t>
            </w:r>
          </w:p>
        </w:tc>
        <w:tc>
          <w:tcPr>
            <w:tcW w:w="3578" w:type="pct"/>
            <w:gridSpan w:val="2"/>
          </w:tcPr>
          <w:p w14:paraId="19227CAD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81D4E70" w14:textId="77777777" w:rsidTr="00E07679">
        <w:trPr>
          <w:trHeight w:val="313"/>
        </w:trPr>
        <w:tc>
          <w:tcPr>
            <w:tcW w:w="1422" w:type="pct"/>
          </w:tcPr>
          <w:p w14:paraId="6C01C0FB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578" w:type="pct"/>
            <w:gridSpan w:val="2"/>
          </w:tcPr>
          <w:p w14:paraId="1A555EAA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F26AEE0" w14:textId="77777777" w:rsidTr="00E07679">
        <w:trPr>
          <w:trHeight w:val="313"/>
        </w:trPr>
        <w:tc>
          <w:tcPr>
            <w:tcW w:w="1422" w:type="pct"/>
          </w:tcPr>
          <w:p w14:paraId="7756FEBE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578" w:type="pct"/>
            <w:gridSpan w:val="2"/>
          </w:tcPr>
          <w:p w14:paraId="5F77B9FB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6992F6C" w14:textId="77777777" w:rsidTr="00E07679">
        <w:trPr>
          <w:trHeight w:val="313"/>
        </w:trPr>
        <w:tc>
          <w:tcPr>
            <w:tcW w:w="1422" w:type="pct"/>
          </w:tcPr>
          <w:p w14:paraId="5A0F6EF0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578" w:type="pct"/>
            <w:gridSpan w:val="2"/>
          </w:tcPr>
          <w:p w14:paraId="1D1FC36F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E913AB3" w14:textId="77777777" w:rsidTr="00E07679">
        <w:trPr>
          <w:trHeight w:val="313"/>
        </w:trPr>
        <w:tc>
          <w:tcPr>
            <w:tcW w:w="1422" w:type="pct"/>
          </w:tcPr>
          <w:p w14:paraId="1DBD219F" w14:textId="77777777" w:rsidR="00B67F03" w:rsidRPr="00077678" w:rsidRDefault="00B67F03" w:rsidP="00286AFC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578" w:type="pct"/>
            <w:gridSpan w:val="2"/>
          </w:tcPr>
          <w:p w14:paraId="7BBF8D00" w14:textId="77777777" w:rsidR="00B67F03" w:rsidRPr="00077678" w:rsidRDefault="00B67F03" w:rsidP="00286AFC">
            <w:pPr>
              <w:spacing w:before="60" w:after="60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9CF8770" w14:textId="77777777" w:rsidTr="00E07679">
        <w:trPr>
          <w:trHeight w:val="313"/>
        </w:trPr>
        <w:tc>
          <w:tcPr>
            <w:tcW w:w="1422" w:type="pct"/>
          </w:tcPr>
          <w:p w14:paraId="2485CF0E" w14:textId="77777777" w:rsidR="00B67F03" w:rsidRPr="00077678" w:rsidRDefault="00B67F03" w:rsidP="00286AFC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PIB</w:t>
            </w:r>
          </w:p>
        </w:tc>
        <w:tc>
          <w:tcPr>
            <w:tcW w:w="3578" w:type="pct"/>
            <w:gridSpan w:val="2"/>
          </w:tcPr>
          <w:p w14:paraId="3C650076" w14:textId="77777777" w:rsidR="00B67F03" w:rsidRPr="00077678" w:rsidRDefault="00B67F03" w:rsidP="00286AFC">
            <w:pPr>
              <w:spacing w:before="60" w:after="60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B357046" w14:textId="77777777" w:rsidTr="00E07679">
        <w:trPr>
          <w:trHeight w:val="313"/>
        </w:trPr>
        <w:tc>
          <w:tcPr>
            <w:tcW w:w="2765" w:type="pct"/>
            <w:gridSpan w:val="2"/>
          </w:tcPr>
          <w:p w14:paraId="798B7B9F" w14:textId="77777777" w:rsidR="00B67F03" w:rsidRPr="00077678" w:rsidRDefault="00B67F03" w:rsidP="00286AFC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žiro-račun</w:t>
            </w:r>
          </w:p>
          <w:p w14:paraId="77127BD8" w14:textId="77777777" w:rsidR="00B67F03" w:rsidRPr="00077678" w:rsidRDefault="00B67F03" w:rsidP="00286AFC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(navesti sve banke)</w:t>
            </w:r>
          </w:p>
        </w:tc>
        <w:tc>
          <w:tcPr>
            <w:tcW w:w="2235" w:type="pct"/>
          </w:tcPr>
          <w:p w14:paraId="1B25FBB1" w14:textId="77777777" w:rsidR="00B67F03" w:rsidRPr="00077678" w:rsidRDefault="00B67F03" w:rsidP="00286AFC">
            <w:pPr>
              <w:spacing w:before="60" w:after="60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žiro-računa</w:t>
            </w:r>
          </w:p>
        </w:tc>
      </w:tr>
      <w:tr w:rsidR="00B67F03" w:rsidRPr="00077678" w14:paraId="11E813D7" w14:textId="77777777" w:rsidTr="00E07679">
        <w:trPr>
          <w:trHeight w:val="313"/>
        </w:trPr>
        <w:tc>
          <w:tcPr>
            <w:tcW w:w="2765" w:type="pct"/>
            <w:gridSpan w:val="2"/>
          </w:tcPr>
          <w:p w14:paraId="6C20DF08" w14:textId="77777777" w:rsidR="00B67F03" w:rsidRPr="00077678" w:rsidRDefault="00B67F03" w:rsidP="00286AFC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5" w:type="pct"/>
          </w:tcPr>
          <w:p w14:paraId="44191930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3F65354" w14:textId="77777777" w:rsidTr="00E07679">
        <w:trPr>
          <w:trHeight w:val="313"/>
        </w:trPr>
        <w:tc>
          <w:tcPr>
            <w:tcW w:w="2765" w:type="pct"/>
            <w:gridSpan w:val="2"/>
          </w:tcPr>
          <w:p w14:paraId="0F4DEAF0" w14:textId="77777777" w:rsidR="00B67F03" w:rsidRPr="00077678" w:rsidRDefault="00B67F03" w:rsidP="00286AFC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5" w:type="pct"/>
          </w:tcPr>
          <w:p w14:paraId="3B3AA5C5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F26458B" w14:textId="77777777" w:rsidTr="00E07679">
        <w:trPr>
          <w:trHeight w:val="313"/>
        </w:trPr>
        <w:tc>
          <w:tcPr>
            <w:tcW w:w="2765" w:type="pct"/>
            <w:gridSpan w:val="2"/>
          </w:tcPr>
          <w:p w14:paraId="2BE79269" w14:textId="77777777" w:rsidR="00B67F03" w:rsidRPr="00077678" w:rsidRDefault="00B67F03" w:rsidP="00286AFC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5" w:type="pct"/>
          </w:tcPr>
          <w:p w14:paraId="6DE89843" w14:textId="77777777" w:rsidR="00B67F03" w:rsidRPr="00077678" w:rsidRDefault="00B67F03" w:rsidP="00286AFC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4A469B12" w14:textId="77777777" w:rsidR="00B67F03" w:rsidRPr="00077678" w:rsidRDefault="00B67F03" w:rsidP="00B67F03">
      <w:pPr>
        <w:rPr>
          <w:rFonts w:ascii="Tahoma" w:hAnsi="Tahoma" w:cs="Tahoma"/>
          <w:noProof/>
          <w:highlight w:val="yellow"/>
          <w:lang w:val="sr-Latn-M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905"/>
      </w:tblGrid>
      <w:tr w:rsidR="00B67F03" w:rsidRPr="00077678" w14:paraId="54AD1251" w14:textId="77777777" w:rsidTr="00E07679">
        <w:tc>
          <w:tcPr>
            <w:tcW w:w="4960" w:type="pct"/>
            <w:gridSpan w:val="2"/>
          </w:tcPr>
          <w:p w14:paraId="11B7D683" w14:textId="77777777" w:rsidR="00B67F03" w:rsidRPr="00077678" w:rsidRDefault="00942781" w:rsidP="008F7E0C">
            <w:pPr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2</w:t>
            </w:r>
            <w:r w:rsidR="00CD306A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.   </w:t>
            </w:r>
            <w:r w:rsidR="00B67F03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OSNOVNI PODACI O PODNOSIOCU PRIJAVE – FIZIČKO LICE</w:t>
            </w:r>
          </w:p>
        </w:tc>
      </w:tr>
      <w:tr w:rsidR="00B67F03" w:rsidRPr="00077678" w14:paraId="167BC0E8" w14:textId="77777777" w:rsidTr="00E07679">
        <w:tc>
          <w:tcPr>
            <w:tcW w:w="1396" w:type="pct"/>
          </w:tcPr>
          <w:p w14:paraId="0EA48625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i prezime</w:t>
            </w:r>
          </w:p>
        </w:tc>
        <w:tc>
          <w:tcPr>
            <w:tcW w:w="3544" w:type="pct"/>
          </w:tcPr>
          <w:p w14:paraId="58BAEF50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53D335D" w14:textId="77777777" w:rsidTr="00E07679">
        <w:tc>
          <w:tcPr>
            <w:tcW w:w="1396" w:type="pct"/>
          </w:tcPr>
          <w:p w14:paraId="24A44CE4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Jedinstveni matični broj građana</w:t>
            </w:r>
          </w:p>
        </w:tc>
        <w:tc>
          <w:tcPr>
            <w:tcW w:w="3544" w:type="pct"/>
          </w:tcPr>
          <w:p w14:paraId="4E267AAE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4AD7BF39" w14:textId="77777777" w:rsidTr="00E07679">
        <w:tc>
          <w:tcPr>
            <w:tcW w:w="1396" w:type="pct"/>
          </w:tcPr>
          <w:p w14:paraId="07E83B93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Državljanstvo</w:t>
            </w:r>
          </w:p>
        </w:tc>
        <w:tc>
          <w:tcPr>
            <w:tcW w:w="3544" w:type="pct"/>
          </w:tcPr>
          <w:p w14:paraId="73422022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F24A86C" w14:textId="77777777" w:rsidTr="00E07679">
        <w:tc>
          <w:tcPr>
            <w:tcW w:w="1396" w:type="pct"/>
          </w:tcPr>
          <w:p w14:paraId="51CFC5BF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Prebivalište ili boravište</w:t>
            </w:r>
          </w:p>
        </w:tc>
        <w:tc>
          <w:tcPr>
            <w:tcW w:w="3544" w:type="pct"/>
          </w:tcPr>
          <w:p w14:paraId="2AE21AA3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14D43BF0" w14:textId="77777777" w:rsidTr="00E07679">
        <w:trPr>
          <w:trHeight w:val="144"/>
        </w:trPr>
        <w:tc>
          <w:tcPr>
            <w:tcW w:w="1396" w:type="pct"/>
          </w:tcPr>
          <w:p w14:paraId="7C5DFC77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(preduzetnik)</w:t>
            </w:r>
          </w:p>
        </w:tc>
        <w:tc>
          <w:tcPr>
            <w:tcW w:w="3544" w:type="pct"/>
          </w:tcPr>
          <w:p w14:paraId="3CAB5B24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40582887" w14:textId="77777777" w:rsidTr="00E07679">
        <w:trPr>
          <w:trHeight w:hRule="exact" w:val="340"/>
        </w:trPr>
        <w:tc>
          <w:tcPr>
            <w:tcW w:w="1396" w:type="pct"/>
          </w:tcPr>
          <w:p w14:paraId="2D0C2115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544" w:type="pct"/>
          </w:tcPr>
          <w:p w14:paraId="455DF3A0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EC7CD7" w:rsidRPr="00077678" w14:paraId="0F806F21" w14:textId="77777777" w:rsidTr="00E07679">
        <w:trPr>
          <w:trHeight w:hRule="exact" w:val="340"/>
        </w:trPr>
        <w:tc>
          <w:tcPr>
            <w:tcW w:w="1396" w:type="pct"/>
          </w:tcPr>
          <w:p w14:paraId="11178FFF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544" w:type="pct"/>
          </w:tcPr>
          <w:p w14:paraId="4FFBF204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EC7CD7" w:rsidRPr="00077678" w14:paraId="66553652" w14:textId="77777777" w:rsidTr="00E07679">
        <w:trPr>
          <w:trHeight w:hRule="exact" w:val="340"/>
        </w:trPr>
        <w:tc>
          <w:tcPr>
            <w:tcW w:w="1396" w:type="pct"/>
          </w:tcPr>
          <w:p w14:paraId="4D33F923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544" w:type="pct"/>
          </w:tcPr>
          <w:p w14:paraId="5DE99DBD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EC7CD7" w:rsidRPr="00077678" w14:paraId="246AB955" w14:textId="77777777" w:rsidTr="00E07679">
        <w:trPr>
          <w:trHeight w:hRule="exact" w:val="340"/>
        </w:trPr>
        <w:tc>
          <w:tcPr>
            <w:tcW w:w="1396" w:type="pct"/>
          </w:tcPr>
          <w:p w14:paraId="6E11DFBF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544" w:type="pct"/>
          </w:tcPr>
          <w:p w14:paraId="3EC19B2C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EC7CD7" w:rsidRPr="00077678" w14:paraId="7B018371" w14:textId="77777777" w:rsidTr="00E07679">
        <w:trPr>
          <w:trHeight w:val="374"/>
        </w:trPr>
        <w:tc>
          <w:tcPr>
            <w:tcW w:w="1396" w:type="pct"/>
          </w:tcPr>
          <w:p w14:paraId="2D54BD42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544" w:type="pct"/>
          </w:tcPr>
          <w:p w14:paraId="26ED5C7A" w14:textId="77777777" w:rsidR="00B67F03" w:rsidRPr="00077678" w:rsidRDefault="00B67F03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041C7F10" w14:textId="77777777" w:rsidR="00B67F03" w:rsidRPr="00077678" w:rsidRDefault="00B67F03" w:rsidP="00B67F03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544349C6" w14:textId="77777777" w:rsidR="00831279" w:rsidRPr="00077678" w:rsidRDefault="00831279" w:rsidP="00831279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34721D47" w14:textId="77777777" w:rsidR="00831279" w:rsidRPr="00077678" w:rsidRDefault="00831279" w:rsidP="00831279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18D9F94C" w14:textId="77777777" w:rsidR="00831279" w:rsidRPr="00077678" w:rsidRDefault="00831279" w:rsidP="00831279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7D3D9D8A" w14:textId="77777777" w:rsidR="00831279" w:rsidRPr="00077678" w:rsidRDefault="00831279" w:rsidP="00831279">
      <w:pPr>
        <w:tabs>
          <w:tab w:val="left" w:pos="3135"/>
        </w:tabs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3FD1BB88" w14:textId="77777777" w:rsidR="007F3C2C" w:rsidRPr="00077678" w:rsidRDefault="007F3C2C">
      <w:pPr>
        <w:rPr>
          <w:rFonts w:ascii="Tahoma" w:hAnsi="Tahoma" w:cs="Tahoma"/>
          <w:noProof/>
          <w:lang w:val="sr-Latn-ME"/>
        </w:rPr>
      </w:pPr>
    </w:p>
    <w:tbl>
      <w:tblPr>
        <w:tblpPr w:leftFromText="180" w:rightFromText="180" w:vertAnchor="text" w:horzAnchor="margin" w:tblpXSpec="center" w:tblpY="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4239"/>
        <w:gridCol w:w="978"/>
        <w:gridCol w:w="1601"/>
        <w:gridCol w:w="2406"/>
      </w:tblGrid>
      <w:tr w:rsidR="004C1147" w:rsidRPr="00077678" w14:paraId="5C6C0725" w14:textId="77777777" w:rsidTr="007D6770">
        <w:trPr>
          <w:trHeight w:val="185"/>
        </w:trPr>
        <w:tc>
          <w:tcPr>
            <w:tcW w:w="4960" w:type="pct"/>
            <w:gridSpan w:val="5"/>
          </w:tcPr>
          <w:p w14:paraId="6C1428BF" w14:textId="77777777" w:rsidR="00FB4623" w:rsidRPr="00077678" w:rsidRDefault="001C09D8" w:rsidP="008804EB">
            <w:pPr>
              <w:pStyle w:val="T30X"/>
              <w:tabs>
                <w:tab w:val="left" w:pos="993"/>
              </w:tabs>
              <w:spacing w:before="120" w:after="120"/>
              <w:ind w:left="284" w:hanging="284"/>
              <w:jc w:val="left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3. </w:t>
            </w:r>
            <w:r w:rsidR="008804EB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 </w:t>
            </w:r>
            <w:r w:rsidR="003F4CCA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LISTA RADIJSKIH I TELEVIZIJSKIH PROGRAMA KOJI SU UKLJUČENI U PONUDU (</w:t>
            </w:r>
            <w:r w:rsidR="004C1147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PODACI O OBIMU I STRUKTURI PROGRAMSK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OG</w:t>
            </w:r>
            <w:r w:rsidR="004C1147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PAKETA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– </w:t>
            </w:r>
            <w:r w:rsidR="003F4CCA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I </w:t>
            </w:r>
            <w:r w:rsidR="003F4CCA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PAKET</w:t>
            </w:r>
            <w:r w:rsidR="004C1147" w:rsidRPr="00077678">
              <w:rPr>
                <w:rStyle w:val="FootnoteReference"/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footnoteReference w:id="1"/>
            </w:r>
            <w:r w:rsidR="003F4CCA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)</w:t>
            </w:r>
          </w:p>
        </w:tc>
      </w:tr>
      <w:tr w:rsidR="00B67F03" w:rsidRPr="00077678" w14:paraId="21262589" w14:textId="77777777" w:rsidTr="007D6770">
        <w:trPr>
          <w:trHeight w:val="468"/>
        </w:trPr>
        <w:tc>
          <w:tcPr>
            <w:tcW w:w="2387" w:type="pct"/>
            <w:gridSpan w:val="2"/>
            <w:vAlign w:val="center"/>
          </w:tcPr>
          <w:p w14:paraId="375AF5AD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Broj programa u osnovnom paketu</w:t>
            </w:r>
          </w:p>
        </w:tc>
        <w:tc>
          <w:tcPr>
            <w:tcW w:w="2552" w:type="pct"/>
            <w:gridSpan w:val="3"/>
          </w:tcPr>
          <w:p w14:paraId="378FC284" w14:textId="77777777" w:rsidR="00B67F03" w:rsidRPr="00077678" w:rsidRDefault="00B67F03" w:rsidP="00B744E5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27C040C" w14:textId="77777777" w:rsidTr="007D6770">
        <w:trPr>
          <w:trHeight w:val="468"/>
        </w:trPr>
        <w:tc>
          <w:tcPr>
            <w:tcW w:w="4960" w:type="pct"/>
            <w:gridSpan w:val="5"/>
            <w:vAlign w:val="center"/>
          </w:tcPr>
          <w:p w14:paraId="4F7ABB9B" w14:textId="77777777" w:rsidR="00B67F03" w:rsidRPr="00077678" w:rsidRDefault="00B67F03" w:rsidP="00B744E5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Lista programa u osnovnom paketu </w:t>
            </w:r>
          </w:p>
        </w:tc>
      </w:tr>
      <w:tr w:rsidR="00B67F03" w:rsidRPr="00077678" w14:paraId="274194E6" w14:textId="77777777" w:rsidTr="007D6770">
        <w:trPr>
          <w:trHeight w:val="275"/>
        </w:trPr>
        <w:tc>
          <w:tcPr>
            <w:tcW w:w="199" w:type="pct"/>
          </w:tcPr>
          <w:p w14:paraId="5AB418EC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4A2D0A66" w14:textId="77777777" w:rsidR="00B67F03" w:rsidRPr="00077678" w:rsidRDefault="00B67F03" w:rsidP="00E07679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programa</w:t>
            </w:r>
          </w:p>
        </w:tc>
        <w:tc>
          <w:tcPr>
            <w:tcW w:w="505" w:type="pct"/>
            <w:vAlign w:val="center"/>
          </w:tcPr>
          <w:p w14:paraId="3CF4BDC7" w14:textId="77777777" w:rsidR="00B67F03" w:rsidRPr="00077678" w:rsidRDefault="00B67F03" w:rsidP="00E07679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Radio/TV</w:t>
            </w:r>
          </w:p>
        </w:tc>
        <w:tc>
          <w:tcPr>
            <w:tcW w:w="826" w:type="pct"/>
            <w:vAlign w:val="center"/>
          </w:tcPr>
          <w:p w14:paraId="14214327" w14:textId="77777777" w:rsidR="00B67F03" w:rsidRPr="00077678" w:rsidRDefault="00942781" w:rsidP="00E07679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crnogorski </w:t>
            </w:r>
            <w:r w:rsidR="00B67F03"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5B19EA0F" w14:textId="77777777" w:rsidR="00B67F03" w:rsidRPr="00077678" w:rsidRDefault="00942781" w:rsidP="00E07679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inostrani</w:t>
            </w:r>
          </w:p>
        </w:tc>
        <w:tc>
          <w:tcPr>
            <w:tcW w:w="1182" w:type="pct"/>
            <w:vAlign w:val="center"/>
          </w:tcPr>
          <w:p w14:paraId="0C3538D0" w14:textId="77777777" w:rsidR="00B67F03" w:rsidRPr="00077678" w:rsidRDefault="00942781" w:rsidP="00E07679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o</w:t>
            </w:r>
            <w:r w:rsidR="00B67F03"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pšti ili</w:t>
            </w:r>
          </w:p>
          <w:p w14:paraId="70D14499" w14:textId="77777777" w:rsidR="00B67F03" w:rsidRPr="00077678" w:rsidRDefault="00942781" w:rsidP="00E07679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</w:t>
            </w:r>
            <w:r w:rsidR="00B67F03"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pecijalizovani</w:t>
            </w:r>
            <w:r w:rsidR="00B67F03" w:rsidRPr="00077678">
              <w:rPr>
                <w:rStyle w:val="FootnoteReference"/>
                <w:rFonts w:ascii="Tahoma" w:hAnsi="Tahoma" w:cs="Tahoma"/>
                <w:noProof/>
                <w:sz w:val="16"/>
                <w:szCs w:val="16"/>
                <w:lang w:val="sr-Latn-ME"/>
              </w:rPr>
              <w:footnoteReference w:id="2"/>
            </w:r>
          </w:p>
        </w:tc>
      </w:tr>
      <w:tr w:rsidR="00B67F03" w:rsidRPr="00077678" w14:paraId="24914D37" w14:textId="77777777" w:rsidTr="007D6770">
        <w:trPr>
          <w:trHeight w:val="261"/>
        </w:trPr>
        <w:tc>
          <w:tcPr>
            <w:tcW w:w="199" w:type="pct"/>
            <w:vAlign w:val="center"/>
          </w:tcPr>
          <w:p w14:paraId="19FA0403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168" w:type="pct"/>
            <w:vAlign w:val="center"/>
          </w:tcPr>
          <w:p w14:paraId="2778B35E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5C85F38A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19DCDF8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9783B8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2606348F" w14:textId="77777777" w:rsidTr="007D6770">
        <w:trPr>
          <w:trHeight w:val="243"/>
        </w:trPr>
        <w:tc>
          <w:tcPr>
            <w:tcW w:w="199" w:type="pct"/>
            <w:vAlign w:val="center"/>
          </w:tcPr>
          <w:p w14:paraId="754C0B46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168" w:type="pct"/>
            <w:vAlign w:val="center"/>
          </w:tcPr>
          <w:p w14:paraId="01596389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5D4C2FD9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4ED470B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6F4524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A020F76" w14:textId="77777777" w:rsidTr="007D6770">
        <w:trPr>
          <w:trHeight w:val="189"/>
        </w:trPr>
        <w:tc>
          <w:tcPr>
            <w:tcW w:w="199" w:type="pct"/>
            <w:vAlign w:val="center"/>
          </w:tcPr>
          <w:p w14:paraId="571B0A98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3</w:t>
            </w:r>
          </w:p>
        </w:tc>
        <w:tc>
          <w:tcPr>
            <w:tcW w:w="2168" w:type="pct"/>
            <w:vAlign w:val="center"/>
          </w:tcPr>
          <w:p w14:paraId="43724F59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135AD2EA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1E5A1CB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020CA427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15D75448" w14:textId="77777777" w:rsidTr="007D6770">
        <w:trPr>
          <w:trHeight w:val="169"/>
        </w:trPr>
        <w:tc>
          <w:tcPr>
            <w:tcW w:w="199" w:type="pct"/>
            <w:vAlign w:val="center"/>
          </w:tcPr>
          <w:p w14:paraId="7C17EA8C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4</w:t>
            </w:r>
          </w:p>
        </w:tc>
        <w:tc>
          <w:tcPr>
            <w:tcW w:w="2168" w:type="pct"/>
            <w:vAlign w:val="center"/>
          </w:tcPr>
          <w:p w14:paraId="3C8DF50B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2CFE8E53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3CA6CC2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65F22737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1355C04" w14:textId="77777777" w:rsidTr="007D6770">
        <w:trPr>
          <w:trHeight w:val="39"/>
        </w:trPr>
        <w:tc>
          <w:tcPr>
            <w:tcW w:w="199" w:type="pct"/>
            <w:vAlign w:val="center"/>
          </w:tcPr>
          <w:p w14:paraId="00C905D5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..</w:t>
            </w:r>
          </w:p>
        </w:tc>
        <w:tc>
          <w:tcPr>
            <w:tcW w:w="2168" w:type="pct"/>
            <w:vAlign w:val="center"/>
          </w:tcPr>
          <w:p w14:paraId="3AF16E4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5B2098F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0C986A96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E3DBAD5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062E169A" w14:textId="77777777" w:rsidTr="007D6770">
        <w:trPr>
          <w:trHeight w:val="39"/>
        </w:trPr>
        <w:tc>
          <w:tcPr>
            <w:tcW w:w="199" w:type="pct"/>
            <w:vAlign w:val="center"/>
          </w:tcPr>
          <w:p w14:paraId="6717C8BD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67CD8D9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4E97BCAC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2E2DE30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16B8DD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2130FD91" w14:textId="77777777" w:rsidTr="007D6770">
        <w:trPr>
          <w:trHeight w:val="39"/>
        </w:trPr>
        <w:tc>
          <w:tcPr>
            <w:tcW w:w="199" w:type="pct"/>
            <w:vAlign w:val="center"/>
          </w:tcPr>
          <w:p w14:paraId="3125D814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3DF51B5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794E4971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4B64793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688A6AD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7D834549" w14:textId="77777777" w:rsidTr="007D6770">
        <w:trPr>
          <w:trHeight w:val="39"/>
        </w:trPr>
        <w:tc>
          <w:tcPr>
            <w:tcW w:w="199" w:type="pct"/>
            <w:vAlign w:val="center"/>
          </w:tcPr>
          <w:p w14:paraId="6F7C6024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1813553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24E76887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5CA1BF6F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439EE9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67584329" w14:textId="77777777" w:rsidTr="007D6770">
        <w:trPr>
          <w:trHeight w:val="249"/>
        </w:trPr>
        <w:tc>
          <w:tcPr>
            <w:tcW w:w="199" w:type="pct"/>
            <w:vAlign w:val="center"/>
          </w:tcPr>
          <w:p w14:paraId="3005FC54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70ADF143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5C0D93DF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0FEEA7A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51A2A31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249C83D9" w14:textId="77777777" w:rsidTr="007D6770">
        <w:trPr>
          <w:trHeight w:val="56"/>
        </w:trPr>
        <w:tc>
          <w:tcPr>
            <w:tcW w:w="199" w:type="pct"/>
            <w:vAlign w:val="center"/>
          </w:tcPr>
          <w:p w14:paraId="40155B81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0E643504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35528311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397AE7E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B1EB89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75EE20F3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237AF380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3EDC3CE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22196E1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44A15214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7BD6AE6A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34A6FD4A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4B7301A3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612B1B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6637A73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0016F9F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0C8064C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6DF811A0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054FBC99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5F02EA2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0DDD0F2B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749B9EEA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112C5CF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1805F3E8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60C91E69" w14:textId="77777777" w:rsidR="004C1147" w:rsidRPr="00077678" w:rsidRDefault="004C1147" w:rsidP="00B744E5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EA08294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0EBE38D7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3297581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731C195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45D334A5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376ACD25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74CD15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7906F833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1B6CAC5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31B9FE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123E6391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43DEC64D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546A4AEB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0CC8F623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14974B40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0B2E8203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636E15CB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183F9CCA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5B6EB498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4113026F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115146A7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76101E7A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110B3BD8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68ED6D28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77818021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3E1D61B5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083A3001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B504246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3946315D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3EECAC16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892AA4D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4D9C0B70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766F9BC1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2B733AD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0D0AF5C1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429BE40C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718887E8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1DD2D089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3B96D7FC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24E8AB93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3162E3A4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1E41A8E2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57F89AA0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7750D2A0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72AD308B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792C3E67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077678" w:rsidRPr="00077678" w14:paraId="4E189019" w14:textId="77777777" w:rsidTr="007D6770">
        <w:trPr>
          <w:trHeight w:val="262"/>
        </w:trPr>
        <w:tc>
          <w:tcPr>
            <w:tcW w:w="199" w:type="pct"/>
            <w:vAlign w:val="center"/>
          </w:tcPr>
          <w:p w14:paraId="1A9B52B0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53BFE6EE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040B0CC2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36F52F37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7721286B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573B681F" w14:textId="77777777" w:rsidTr="007D6770">
        <w:trPr>
          <w:trHeight w:val="113"/>
        </w:trPr>
        <w:tc>
          <w:tcPr>
            <w:tcW w:w="199" w:type="pct"/>
            <w:vAlign w:val="center"/>
          </w:tcPr>
          <w:p w14:paraId="529766D9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1551628F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6E3EC59D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793004A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2306FB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44704B8E" w14:textId="77777777" w:rsidTr="007D6770">
        <w:trPr>
          <w:trHeight w:val="185"/>
        </w:trPr>
        <w:tc>
          <w:tcPr>
            <w:tcW w:w="199" w:type="pct"/>
            <w:vAlign w:val="center"/>
          </w:tcPr>
          <w:p w14:paraId="1D164B86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7B5C1A7C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1770F9D7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642D6B12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3D7173B2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B67F03" w:rsidRPr="00077678" w14:paraId="29ACF155" w14:textId="77777777" w:rsidTr="007D6770">
        <w:trPr>
          <w:trHeight w:val="185"/>
        </w:trPr>
        <w:tc>
          <w:tcPr>
            <w:tcW w:w="199" w:type="pct"/>
            <w:vAlign w:val="center"/>
          </w:tcPr>
          <w:p w14:paraId="230F62E6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2168" w:type="pct"/>
            <w:vAlign w:val="center"/>
          </w:tcPr>
          <w:p w14:paraId="2051E301" w14:textId="77777777" w:rsidR="00B67F03" w:rsidRPr="00077678" w:rsidRDefault="00B67F03" w:rsidP="00327757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505" w:type="pct"/>
            <w:vAlign w:val="center"/>
          </w:tcPr>
          <w:p w14:paraId="007E61DA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826" w:type="pct"/>
            <w:vAlign w:val="center"/>
          </w:tcPr>
          <w:p w14:paraId="0B7C9C6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1182" w:type="pct"/>
            <w:vAlign w:val="center"/>
          </w:tcPr>
          <w:p w14:paraId="4689A5D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</w:tbl>
    <w:p w14:paraId="6AB3042C" w14:textId="77777777" w:rsidR="004C1147" w:rsidRPr="00077678" w:rsidRDefault="004C1147" w:rsidP="00B67F03">
      <w:pPr>
        <w:spacing w:before="120" w:after="120"/>
        <w:jc w:val="center"/>
        <w:rPr>
          <w:rFonts w:ascii="Tahoma" w:hAnsi="Tahoma" w:cs="Tahoma"/>
          <w:noProof/>
          <w:lang w:val="sr-Latn-ME"/>
        </w:rPr>
        <w:sectPr w:rsidR="004C1147" w:rsidRPr="00077678" w:rsidSect="00831279">
          <w:footerReference w:type="default" r:id="rId12"/>
          <w:type w:val="continuous"/>
          <w:pgSz w:w="11907" w:h="16840" w:code="9"/>
          <w:pgMar w:top="1134" w:right="1134" w:bottom="709" w:left="1134" w:header="720" w:footer="1441" w:gutter="0"/>
          <w:cols w:space="708"/>
          <w:docGrid w:linePitch="360"/>
        </w:sectPr>
      </w:pPr>
    </w:p>
    <w:p w14:paraId="70B3F1F6" w14:textId="2563D2E5" w:rsidR="00077678" w:rsidRPr="00077678" w:rsidRDefault="00077678">
      <w:pPr>
        <w:autoSpaceDE/>
        <w:autoSpaceDN/>
        <w:adjustRightInd/>
        <w:rPr>
          <w:rFonts w:ascii="Tahoma" w:hAnsi="Tahoma" w:cs="Tahoma"/>
          <w:noProof/>
          <w:lang w:val="sr-Latn-ME" w:eastAsia="en-GB"/>
        </w:rPr>
      </w:pPr>
      <w:r w:rsidRPr="00077678">
        <w:rPr>
          <w:rFonts w:ascii="Tahoma" w:hAnsi="Tahoma" w:cs="Tahoma"/>
          <w:noProof/>
          <w:lang w:val="sr-Latn-ME" w:eastAsia="en-GB"/>
        </w:rPr>
        <w:br w:type="page"/>
      </w:r>
    </w:p>
    <w:p w14:paraId="019E72DD" w14:textId="77777777" w:rsidR="00831279" w:rsidRPr="00077678" w:rsidRDefault="00831279" w:rsidP="008804EB">
      <w:pPr>
        <w:autoSpaceDE/>
        <w:autoSpaceDN/>
        <w:adjustRightInd/>
        <w:rPr>
          <w:rFonts w:ascii="Tahoma" w:hAnsi="Tahoma" w:cs="Tahoma"/>
          <w:noProof/>
          <w:lang w:val="sr-Latn-ME" w:eastAsia="en-GB"/>
        </w:rPr>
      </w:pPr>
    </w:p>
    <w:tbl>
      <w:tblPr>
        <w:tblpPr w:leftFromText="180" w:rightFromText="180" w:vertAnchor="text" w:horzAnchor="margin" w:tblpXSpec="center" w:tblpY="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4251"/>
        <w:gridCol w:w="944"/>
        <w:gridCol w:w="1432"/>
        <w:gridCol w:w="2612"/>
      </w:tblGrid>
      <w:tr w:rsidR="00B67F03" w:rsidRPr="00077678" w14:paraId="03BCC8D5" w14:textId="77777777" w:rsidTr="007D6770">
        <w:trPr>
          <w:trHeight w:val="185"/>
        </w:trPr>
        <w:tc>
          <w:tcPr>
            <w:tcW w:w="4957" w:type="pct"/>
            <w:gridSpan w:val="5"/>
            <w:vAlign w:val="center"/>
          </w:tcPr>
          <w:p w14:paraId="42564C60" w14:textId="77777777" w:rsidR="00FB4623" w:rsidRPr="00077678" w:rsidRDefault="003F4CCA" w:rsidP="008804EB">
            <w:pPr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4. </w:t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="008804EB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LISTA RADIJSKIH I TELEVIZIJSKIH PROGRAMA KOJI SU UKLJUČENI U PONUDU (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PODACI O OBIMU I STRUKTURI </w:t>
            </w:r>
            <w:r w:rsidR="001C09D8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PROGRAMSKIH PAKETA - 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DOPUNSK</w:t>
            </w:r>
            <w:r w:rsidR="001C09D8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I</w:t>
            </w:r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PAKET</w:t>
            </w:r>
            <w:r w:rsidR="00B67F03" w:rsidRPr="00077678">
              <w:rPr>
                <w:rStyle w:val="FootnoteReference"/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footnoteReference w:id="3"/>
            </w:r>
            <w:r w:rsidR="00B67F03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 </w:t>
            </w:r>
          </w:p>
        </w:tc>
      </w:tr>
      <w:tr w:rsidR="00B67F03" w:rsidRPr="00077678" w14:paraId="69CF0443" w14:textId="77777777" w:rsidTr="007D6770">
        <w:trPr>
          <w:trHeight w:val="468"/>
        </w:trPr>
        <w:tc>
          <w:tcPr>
            <w:tcW w:w="2384" w:type="pct"/>
            <w:gridSpan w:val="2"/>
            <w:vAlign w:val="center"/>
          </w:tcPr>
          <w:p w14:paraId="7C715191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bookmarkStart w:id="2" w:name="_Hlk183764507"/>
            <w:bookmarkEnd w:id="2"/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dopunskog paketa</w:t>
            </w:r>
          </w:p>
        </w:tc>
        <w:tc>
          <w:tcPr>
            <w:tcW w:w="2552" w:type="pct"/>
            <w:gridSpan w:val="3"/>
            <w:vAlign w:val="center"/>
          </w:tcPr>
          <w:p w14:paraId="22531EBD" w14:textId="77777777" w:rsidR="00B67F03" w:rsidRPr="00077678" w:rsidRDefault="00B67F03" w:rsidP="00B744E5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A891192" w14:textId="77777777" w:rsidTr="007D6770">
        <w:trPr>
          <w:trHeight w:val="468"/>
        </w:trPr>
        <w:tc>
          <w:tcPr>
            <w:tcW w:w="2384" w:type="pct"/>
            <w:gridSpan w:val="2"/>
            <w:vAlign w:val="center"/>
          </w:tcPr>
          <w:p w14:paraId="45E362BE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Broj programa u dopunskom paketu</w:t>
            </w:r>
          </w:p>
        </w:tc>
        <w:tc>
          <w:tcPr>
            <w:tcW w:w="2552" w:type="pct"/>
            <w:gridSpan w:val="3"/>
            <w:vAlign w:val="center"/>
          </w:tcPr>
          <w:p w14:paraId="3F4FFC26" w14:textId="77777777" w:rsidR="00B67F03" w:rsidRPr="00077678" w:rsidRDefault="00B67F03" w:rsidP="00B744E5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AC06D5B" w14:textId="77777777" w:rsidTr="007D6770">
        <w:trPr>
          <w:trHeight w:val="468"/>
        </w:trPr>
        <w:tc>
          <w:tcPr>
            <w:tcW w:w="4957" w:type="pct"/>
            <w:gridSpan w:val="5"/>
            <w:vAlign w:val="center"/>
          </w:tcPr>
          <w:p w14:paraId="77741116" w14:textId="77777777" w:rsidR="00B67F03" w:rsidRPr="00077678" w:rsidRDefault="00B67F03" w:rsidP="00B744E5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Lista programa u dopunskom paketu </w:t>
            </w:r>
          </w:p>
        </w:tc>
      </w:tr>
      <w:tr w:rsidR="00B67F03" w:rsidRPr="00077678" w14:paraId="32ACF86C" w14:textId="77777777" w:rsidTr="007D6770">
        <w:trPr>
          <w:trHeight w:val="275"/>
        </w:trPr>
        <w:tc>
          <w:tcPr>
            <w:tcW w:w="191" w:type="pct"/>
          </w:tcPr>
          <w:p w14:paraId="03301959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</w:tcPr>
          <w:p w14:paraId="67492447" w14:textId="77777777" w:rsidR="00B67F03" w:rsidRPr="00077678" w:rsidRDefault="00B67F03" w:rsidP="00392691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programa</w:t>
            </w:r>
          </w:p>
        </w:tc>
        <w:tc>
          <w:tcPr>
            <w:tcW w:w="487" w:type="pct"/>
          </w:tcPr>
          <w:p w14:paraId="7C01936E" w14:textId="77777777" w:rsidR="00B742EE" w:rsidRPr="00077678" w:rsidRDefault="00B67F03" w:rsidP="00392691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Radio/</w:t>
            </w:r>
          </w:p>
          <w:p w14:paraId="6381D96C" w14:textId="77777777" w:rsidR="00B67F03" w:rsidRPr="00077678" w:rsidRDefault="00B67F03" w:rsidP="00392691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TV</w:t>
            </w:r>
          </w:p>
        </w:tc>
        <w:tc>
          <w:tcPr>
            <w:tcW w:w="739" w:type="pct"/>
          </w:tcPr>
          <w:p w14:paraId="077EE4D2" w14:textId="77777777" w:rsidR="00B67F03" w:rsidRPr="00077678" w:rsidRDefault="00942781" w:rsidP="00392691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crnogorski </w:t>
            </w:r>
            <w:r w:rsidR="00B67F03"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2A1D04F0" w14:textId="77777777" w:rsidR="00B67F03" w:rsidRPr="00077678" w:rsidRDefault="00942781" w:rsidP="00392691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inostrani</w:t>
            </w:r>
          </w:p>
        </w:tc>
        <w:tc>
          <w:tcPr>
            <w:tcW w:w="1283" w:type="pct"/>
          </w:tcPr>
          <w:p w14:paraId="36532AF4" w14:textId="77777777" w:rsidR="00B67F03" w:rsidRPr="00077678" w:rsidRDefault="00942781" w:rsidP="00392691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opšti </w:t>
            </w:r>
            <w:r w:rsidR="00B67F03"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2FA39C39" w14:textId="77777777" w:rsidR="00B67F03" w:rsidRPr="00077678" w:rsidRDefault="00942781" w:rsidP="00392691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specijalizovani</w:t>
            </w:r>
            <w:r w:rsidR="00B67F03" w:rsidRPr="00077678">
              <w:rPr>
                <w:rStyle w:val="FootnoteReference"/>
                <w:rFonts w:ascii="Tahoma" w:hAnsi="Tahoma" w:cs="Tahoma"/>
                <w:noProof/>
                <w:sz w:val="16"/>
                <w:szCs w:val="16"/>
                <w:lang w:val="sr-Latn-ME"/>
              </w:rPr>
              <w:footnoteReference w:id="4"/>
            </w:r>
          </w:p>
        </w:tc>
      </w:tr>
      <w:tr w:rsidR="00B67F03" w:rsidRPr="00077678" w14:paraId="14CDB42F" w14:textId="77777777" w:rsidTr="007D6770">
        <w:trPr>
          <w:trHeight w:val="261"/>
        </w:trPr>
        <w:tc>
          <w:tcPr>
            <w:tcW w:w="191" w:type="pct"/>
          </w:tcPr>
          <w:p w14:paraId="30C3062D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172" w:type="pct"/>
            <w:vAlign w:val="center"/>
          </w:tcPr>
          <w:p w14:paraId="44D0B601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15E30D0C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4278402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1A42EEB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B910B33" w14:textId="77777777" w:rsidTr="007D6770">
        <w:trPr>
          <w:trHeight w:val="233"/>
        </w:trPr>
        <w:tc>
          <w:tcPr>
            <w:tcW w:w="191" w:type="pct"/>
          </w:tcPr>
          <w:p w14:paraId="32863BA7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172" w:type="pct"/>
            <w:vAlign w:val="center"/>
          </w:tcPr>
          <w:p w14:paraId="62AB4192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EFF57F4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04DE044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5457136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AD35C1D" w14:textId="77777777" w:rsidTr="007D6770">
        <w:trPr>
          <w:trHeight w:val="189"/>
        </w:trPr>
        <w:tc>
          <w:tcPr>
            <w:tcW w:w="191" w:type="pct"/>
          </w:tcPr>
          <w:p w14:paraId="76676BC1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3</w:t>
            </w:r>
          </w:p>
        </w:tc>
        <w:tc>
          <w:tcPr>
            <w:tcW w:w="2172" w:type="pct"/>
            <w:vAlign w:val="center"/>
          </w:tcPr>
          <w:p w14:paraId="789DCF35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9232D7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35935EB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71A6107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77EB290" w14:textId="77777777" w:rsidTr="007D6770">
        <w:trPr>
          <w:trHeight w:val="169"/>
        </w:trPr>
        <w:tc>
          <w:tcPr>
            <w:tcW w:w="191" w:type="pct"/>
          </w:tcPr>
          <w:p w14:paraId="698169C6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4</w:t>
            </w:r>
          </w:p>
        </w:tc>
        <w:tc>
          <w:tcPr>
            <w:tcW w:w="2172" w:type="pct"/>
            <w:vAlign w:val="center"/>
          </w:tcPr>
          <w:p w14:paraId="24C3B556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0310670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274C652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8D0A60A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522A9CC" w14:textId="77777777" w:rsidTr="007D6770">
        <w:trPr>
          <w:trHeight w:val="39"/>
        </w:trPr>
        <w:tc>
          <w:tcPr>
            <w:tcW w:w="191" w:type="pct"/>
          </w:tcPr>
          <w:p w14:paraId="12950B7E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..</w:t>
            </w:r>
          </w:p>
        </w:tc>
        <w:tc>
          <w:tcPr>
            <w:tcW w:w="2172" w:type="pct"/>
            <w:vAlign w:val="center"/>
          </w:tcPr>
          <w:p w14:paraId="7AE697B1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7B5666F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3CB93A1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28F68A41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03E4409" w14:textId="77777777" w:rsidTr="007D6770">
        <w:trPr>
          <w:trHeight w:val="39"/>
        </w:trPr>
        <w:tc>
          <w:tcPr>
            <w:tcW w:w="191" w:type="pct"/>
          </w:tcPr>
          <w:p w14:paraId="6DD8A3D7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2B1259CE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7A0C007C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397B8E4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540E361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A518053" w14:textId="77777777" w:rsidTr="007D6770">
        <w:trPr>
          <w:trHeight w:val="39"/>
        </w:trPr>
        <w:tc>
          <w:tcPr>
            <w:tcW w:w="191" w:type="pct"/>
          </w:tcPr>
          <w:p w14:paraId="2FC4D6C7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2D704B0A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47FB81B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16AB52F2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4599DA1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A6FCF3B" w14:textId="77777777" w:rsidTr="007D6770">
        <w:trPr>
          <w:trHeight w:val="39"/>
        </w:trPr>
        <w:tc>
          <w:tcPr>
            <w:tcW w:w="191" w:type="pct"/>
          </w:tcPr>
          <w:p w14:paraId="63B4B84E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270F8578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19800D1C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6083ADB5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6ABDDFC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7F4DF8F" w14:textId="77777777" w:rsidTr="007D6770">
        <w:trPr>
          <w:trHeight w:val="42"/>
        </w:trPr>
        <w:tc>
          <w:tcPr>
            <w:tcW w:w="191" w:type="pct"/>
          </w:tcPr>
          <w:p w14:paraId="2E6DFD9A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4CA6B777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32D924C0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4F63AF64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E4C80C5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12C15DC" w14:textId="77777777" w:rsidTr="007D6770">
        <w:trPr>
          <w:trHeight w:val="40"/>
        </w:trPr>
        <w:tc>
          <w:tcPr>
            <w:tcW w:w="191" w:type="pct"/>
          </w:tcPr>
          <w:p w14:paraId="28312A32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012C9151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25CF790A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23633958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09BB99A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106D78C" w14:textId="77777777" w:rsidTr="007D6770">
        <w:trPr>
          <w:trHeight w:val="262"/>
        </w:trPr>
        <w:tc>
          <w:tcPr>
            <w:tcW w:w="191" w:type="pct"/>
          </w:tcPr>
          <w:p w14:paraId="734F70FF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49AEE783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5F4769D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1E773FB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5FD3879F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34E198E9" w14:textId="77777777" w:rsidTr="007D6770">
        <w:trPr>
          <w:trHeight w:val="262"/>
        </w:trPr>
        <w:tc>
          <w:tcPr>
            <w:tcW w:w="191" w:type="pct"/>
          </w:tcPr>
          <w:p w14:paraId="0753DDDD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37731C2F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60D1A0E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4FAD62E7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49B80D43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3994B9EA" w14:textId="77777777" w:rsidTr="007D6770">
        <w:trPr>
          <w:trHeight w:val="262"/>
        </w:trPr>
        <w:tc>
          <w:tcPr>
            <w:tcW w:w="191" w:type="pct"/>
          </w:tcPr>
          <w:p w14:paraId="0ED7F8F0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0E75C391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6DC43E0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5B24DD09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0409B5B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65A881C0" w14:textId="77777777" w:rsidTr="007D6770">
        <w:trPr>
          <w:trHeight w:val="262"/>
        </w:trPr>
        <w:tc>
          <w:tcPr>
            <w:tcW w:w="191" w:type="pct"/>
          </w:tcPr>
          <w:p w14:paraId="04128C83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56A52D9E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19D3F0CD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72C99940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B090F9B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2886EF14" w14:textId="77777777" w:rsidTr="007D6770">
        <w:trPr>
          <w:trHeight w:val="262"/>
        </w:trPr>
        <w:tc>
          <w:tcPr>
            <w:tcW w:w="191" w:type="pct"/>
          </w:tcPr>
          <w:p w14:paraId="67FF0FD5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3F0F5B0F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4B2531E1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6CF76000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692AC2FA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021AD058" w14:textId="77777777" w:rsidTr="007D6770">
        <w:trPr>
          <w:trHeight w:val="262"/>
        </w:trPr>
        <w:tc>
          <w:tcPr>
            <w:tcW w:w="191" w:type="pct"/>
          </w:tcPr>
          <w:p w14:paraId="44D7EDD1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2ACB3CF9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1EEF253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56D33A22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006A1E58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077678" w:rsidRPr="00077678" w14:paraId="5ABC26E1" w14:textId="77777777" w:rsidTr="007D6770">
        <w:trPr>
          <w:trHeight w:val="262"/>
        </w:trPr>
        <w:tc>
          <w:tcPr>
            <w:tcW w:w="191" w:type="pct"/>
          </w:tcPr>
          <w:p w14:paraId="14A5E97A" w14:textId="77777777" w:rsidR="00077678" w:rsidRPr="00077678" w:rsidRDefault="00077678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3BFA9A6D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18032EC7" w14:textId="77777777" w:rsidR="00077678" w:rsidRPr="00077678" w:rsidRDefault="00077678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4D264057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4F7F1E59" w14:textId="77777777" w:rsidR="00077678" w:rsidRPr="00077678" w:rsidRDefault="00077678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BF42F27" w14:textId="77777777" w:rsidTr="007D6770">
        <w:trPr>
          <w:trHeight w:val="262"/>
        </w:trPr>
        <w:tc>
          <w:tcPr>
            <w:tcW w:w="191" w:type="pct"/>
          </w:tcPr>
          <w:p w14:paraId="0E87E835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0EE404A3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5C928A59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7CD26DD1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2FCBE3F0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1ED8DCC" w14:textId="77777777" w:rsidTr="007D6770">
        <w:trPr>
          <w:trHeight w:val="262"/>
        </w:trPr>
        <w:tc>
          <w:tcPr>
            <w:tcW w:w="191" w:type="pct"/>
          </w:tcPr>
          <w:p w14:paraId="21C1B127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1EB5F1AC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4505186B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6F869EE7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1A8B028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549B613" w14:textId="77777777" w:rsidTr="007D6770">
        <w:trPr>
          <w:trHeight w:val="262"/>
        </w:trPr>
        <w:tc>
          <w:tcPr>
            <w:tcW w:w="191" w:type="pct"/>
          </w:tcPr>
          <w:p w14:paraId="7165BC40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66F3C7BA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31421ABD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50089B47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7539CBBB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CE45F6F" w14:textId="77777777" w:rsidTr="007D6770">
        <w:trPr>
          <w:trHeight w:val="262"/>
        </w:trPr>
        <w:tc>
          <w:tcPr>
            <w:tcW w:w="191" w:type="pct"/>
          </w:tcPr>
          <w:p w14:paraId="37DADB88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6224C812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381C484F" w14:textId="77777777" w:rsidR="00B67F03" w:rsidRPr="00077678" w:rsidRDefault="00B67F03" w:rsidP="00B744E5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300EDC8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452E50F3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A63AB44" w14:textId="77777777" w:rsidTr="007D6770">
        <w:trPr>
          <w:trHeight w:val="40"/>
        </w:trPr>
        <w:tc>
          <w:tcPr>
            <w:tcW w:w="191" w:type="pct"/>
          </w:tcPr>
          <w:p w14:paraId="002DE10C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7B1F33EA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77179ECD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6034245E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4B641AC4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FF244F4" w14:textId="77777777" w:rsidTr="007D6770">
        <w:trPr>
          <w:trHeight w:val="185"/>
        </w:trPr>
        <w:tc>
          <w:tcPr>
            <w:tcW w:w="191" w:type="pct"/>
          </w:tcPr>
          <w:p w14:paraId="3CAE3648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02653530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7FB61B6B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0846E5CB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22EA41FD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C114B73" w14:textId="77777777" w:rsidTr="007D6770">
        <w:trPr>
          <w:trHeight w:val="185"/>
        </w:trPr>
        <w:tc>
          <w:tcPr>
            <w:tcW w:w="191" w:type="pct"/>
          </w:tcPr>
          <w:p w14:paraId="5C4C0766" w14:textId="77777777" w:rsidR="00B67F03" w:rsidRPr="00077678" w:rsidRDefault="00B67F03" w:rsidP="00B744E5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72" w:type="pct"/>
            <w:vAlign w:val="center"/>
          </w:tcPr>
          <w:p w14:paraId="6BC4CE2F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87" w:type="pct"/>
          </w:tcPr>
          <w:p w14:paraId="7826E41F" w14:textId="77777777" w:rsidR="00B67F03" w:rsidRPr="00077678" w:rsidRDefault="00B67F03" w:rsidP="00B744E5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39" w:type="pct"/>
          </w:tcPr>
          <w:p w14:paraId="070A6DA1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83" w:type="pct"/>
          </w:tcPr>
          <w:p w14:paraId="361C7069" w14:textId="77777777" w:rsidR="00B67F03" w:rsidRPr="00077678" w:rsidRDefault="00B67F03" w:rsidP="00B744E5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3E887CC7" w14:textId="77777777" w:rsidR="009D3975" w:rsidRPr="00077678" w:rsidRDefault="00B67F03" w:rsidP="00B67F03">
      <w:pPr>
        <w:rPr>
          <w:rFonts w:ascii="Tahoma" w:hAnsi="Tahoma" w:cs="Tahoma"/>
          <w:noProof/>
          <w:sz w:val="16"/>
          <w:szCs w:val="16"/>
          <w:lang w:val="sr-Latn-ME"/>
        </w:rPr>
      </w:pPr>
      <w:r w:rsidRPr="00077678">
        <w:rPr>
          <w:rFonts w:ascii="Tahoma" w:hAnsi="Tahoma" w:cs="Tahoma"/>
          <w:noProof/>
          <w:sz w:val="16"/>
          <w:szCs w:val="16"/>
          <w:lang w:val="sr-Latn-ME"/>
        </w:rPr>
        <w:br w:type="page"/>
      </w:r>
    </w:p>
    <w:tbl>
      <w:tblPr>
        <w:tblW w:w="5249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047"/>
        <w:gridCol w:w="8264"/>
      </w:tblGrid>
      <w:tr w:rsidR="00B67F03" w:rsidRPr="00077678" w14:paraId="30AA3832" w14:textId="77777777" w:rsidTr="00B742EE">
        <w:trPr>
          <w:cantSplit/>
          <w:tblCellSpacing w:w="20" w:type="dxa"/>
          <w:jc w:val="center"/>
        </w:trPr>
        <w:tc>
          <w:tcPr>
            <w:tcW w:w="4960" w:type="pct"/>
            <w:gridSpan w:val="3"/>
            <w:vAlign w:val="center"/>
          </w:tcPr>
          <w:p w14:paraId="1527BDD4" w14:textId="77777777" w:rsidR="00FB4623" w:rsidRPr="00077678" w:rsidRDefault="00B67F03" w:rsidP="001C09D8">
            <w:pPr>
              <w:spacing w:before="60" w:after="60"/>
              <w:ind w:left="392" w:hanging="392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lastRenderedPageBreak/>
              <w:br w:type="page"/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br w:type="page"/>
            </w:r>
            <w:r w:rsidR="001C09D8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5</w:t>
            </w:r>
            <w:r w:rsidR="003B69E7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. </w:t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RADIO</w:t>
            </w:r>
            <w:r w:rsidR="00F40392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-</w:t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DIFUZNE FREKVENCIJE ZA KOJE SE KONKURIŠE </w:t>
            </w:r>
          </w:p>
        </w:tc>
      </w:tr>
      <w:tr w:rsidR="00B67F03" w:rsidRPr="00077678" w14:paraId="1DD74080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 w:val="restart"/>
            <w:vAlign w:val="center"/>
          </w:tcPr>
          <w:p w14:paraId="0D3AA943" w14:textId="77777777" w:rsidR="00B67F03" w:rsidRPr="00077678" w:rsidRDefault="008F7E0C" w:rsidP="003B7CDC">
            <w:pPr>
              <w:spacing w:before="60" w:after="60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5</w:t>
            </w:r>
            <w:r w:rsidR="00B67F03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.1</w:t>
            </w:r>
            <w:r w:rsidR="003B7CDC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.</w:t>
            </w:r>
          </w:p>
        </w:tc>
        <w:tc>
          <w:tcPr>
            <w:tcW w:w="4572" w:type="pct"/>
            <w:gridSpan w:val="2"/>
            <w:vAlign w:val="center"/>
          </w:tcPr>
          <w:p w14:paraId="1E7C33AD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Frekvencijski opsezi</w:t>
            </w:r>
            <w:r w:rsidR="00B742EE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(MUX)</w:t>
            </w:r>
          </w:p>
        </w:tc>
      </w:tr>
      <w:tr w:rsidR="00B67F03" w:rsidRPr="00077678" w14:paraId="1CC87A72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5D2415E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E22AF4E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23AC1C5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E5123B2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520E2168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03248341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2ACBFA61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A831A8F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39D346F2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79557F50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0021240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E8AE475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229EBCB6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EBA670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100EB037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AAE18FA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516B1201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139E7E5E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426292FF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CCE2EEC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4010E94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179922D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8DACBED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F0B4710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7CEAD5D1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5819BB12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E2A7D06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14993A4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1EB222A2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2E7510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F1C71E0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44DCDDB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EB1B864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2FBCEE9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013DA0C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DE57C33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27DF230D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6507C8F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48C7391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DA11E8E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7DA7265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62633334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12B039AB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8FE2177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791DE15C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0A5B73F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717CBA25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D7B6DA1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2856AE2B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20647C9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4A0C85F2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8DCC2BC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32995B9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D61CB0C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BB77A54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0C5CCD6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18274E16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6EB66C7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7FD2B06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55144A5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4F5005C8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BFAB3E7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BD4947C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BDF917A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29C3417D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2B42031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</w:tcPr>
          <w:p w14:paraId="1343D21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2507DCE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Align w:val="center"/>
          </w:tcPr>
          <w:p w14:paraId="3ADCB5FC" w14:textId="77777777" w:rsidR="00B67F03" w:rsidRPr="00077678" w:rsidRDefault="008F7E0C" w:rsidP="003B7CDC">
            <w:pPr>
              <w:spacing w:before="60" w:after="60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5</w:t>
            </w:r>
            <w:r w:rsidR="00B67F03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.2</w:t>
            </w:r>
            <w:r w:rsidR="003B7CDC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.</w:t>
            </w:r>
          </w:p>
        </w:tc>
        <w:tc>
          <w:tcPr>
            <w:tcW w:w="4572" w:type="pct"/>
            <w:gridSpan w:val="2"/>
            <w:vAlign w:val="center"/>
          </w:tcPr>
          <w:p w14:paraId="403E5505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Radio- frekvencije</w:t>
            </w:r>
          </w:p>
        </w:tc>
      </w:tr>
      <w:tr w:rsidR="00B67F03" w:rsidRPr="00077678" w14:paraId="14C55F5B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 w:val="restart"/>
            <w:vAlign w:val="center"/>
          </w:tcPr>
          <w:p w14:paraId="54F70B45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24784231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4900966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5CE3B75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72E7DC9B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4070924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CF6740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4C5AB4A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3CBEE92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18BFC47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25A143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83B91AA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E4909A6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0304285C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18CF90F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C3D48F7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104FEFBE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65ACFC5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859E89B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1F5490B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6251096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56FA10D9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265442D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2DB7C64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9FFE48B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8EF6F27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4881005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27CF367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393FC35F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5E36F272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7CFFF59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F63151E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E927895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2428AE85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47BBEC3F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4C32966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72DC669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622191EB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CE7D42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B582874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6E17F53C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2827EE11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1EE4D1F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1FF8F3F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1014D2AB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09E2AC83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800CE84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C9F1AED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34272FF1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5E66F209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2E603A0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0F059CF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3ED8BDA8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1BF09B6B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788712FD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539E4BF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4FB25B9A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0870F119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6FDE10DD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F533FFB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090953F9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45E7301A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512D3B92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10B343E" w14:textId="77777777" w:rsidTr="00B742EE">
        <w:trPr>
          <w:cantSplit/>
          <w:tblCellSpacing w:w="20" w:type="dxa"/>
          <w:jc w:val="center"/>
        </w:trPr>
        <w:tc>
          <w:tcPr>
            <w:tcW w:w="368" w:type="pct"/>
            <w:vMerge/>
            <w:vAlign w:val="center"/>
          </w:tcPr>
          <w:p w14:paraId="47CA6842" w14:textId="77777777" w:rsidR="00B67F03" w:rsidRPr="00077678" w:rsidRDefault="00B67F03" w:rsidP="00392691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02" w:type="pct"/>
            <w:vAlign w:val="center"/>
          </w:tcPr>
          <w:p w14:paraId="3B0E9148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051" w:type="pct"/>
            <w:vAlign w:val="center"/>
          </w:tcPr>
          <w:p w14:paraId="38E840D0" w14:textId="77777777" w:rsidR="00B67F03" w:rsidRPr="00077678" w:rsidRDefault="00B67F03" w:rsidP="00392691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65E00FB4" w14:textId="77777777" w:rsidR="00B67F03" w:rsidRPr="00077678" w:rsidRDefault="00B67F03" w:rsidP="00B67F03">
      <w:pPr>
        <w:spacing w:before="60" w:after="60"/>
        <w:rPr>
          <w:rFonts w:ascii="Tahoma" w:hAnsi="Tahoma" w:cs="Tahoma"/>
          <w:noProof/>
          <w:sz w:val="16"/>
          <w:szCs w:val="16"/>
          <w:lang w:val="sr-Latn-ME"/>
        </w:rPr>
      </w:pPr>
    </w:p>
    <w:tbl>
      <w:tblPr>
        <w:tblW w:w="5136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8397"/>
      </w:tblGrid>
      <w:tr w:rsidR="00B67F03" w:rsidRPr="00077678" w14:paraId="5DF3C149" w14:textId="77777777" w:rsidTr="00637F30">
        <w:trPr>
          <w:cantSplit/>
          <w:tblCellSpacing w:w="20" w:type="dxa"/>
          <w:jc w:val="center"/>
        </w:trPr>
        <w:tc>
          <w:tcPr>
            <w:tcW w:w="4961" w:type="pct"/>
            <w:gridSpan w:val="2"/>
            <w:vAlign w:val="center"/>
          </w:tcPr>
          <w:p w14:paraId="5FC75CC8" w14:textId="77777777" w:rsidR="00FB4623" w:rsidRPr="00077678" w:rsidRDefault="003B7CDC" w:rsidP="009A40B1">
            <w:pPr>
              <w:pStyle w:val="T30X"/>
              <w:ind w:left="279" w:hanging="279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bookmarkStart w:id="3" w:name="_Hlk183377620"/>
            <w:r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6</w:t>
            </w:r>
            <w:r w:rsidR="003B69E7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. </w:t>
            </w:r>
            <w:r w:rsidR="009A40B1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 </w:t>
            </w:r>
            <w:r w:rsidR="004C1147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ZON</w:t>
            </w:r>
            <w:r w:rsidR="008F7E0C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A</w:t>
            </w:r>
            <w:r w:rsidR="004C1147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POKRIVANJA, ODNOSNO PRUŽANJA USLUGE DISTRIBUCIJE LINEARNIH AVM USLUGA</w:t>
            </w:r>
            <w:r w:rsidR="007F3C2C" w:rsidRPr="00077678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</w:p>
          <w:bookmarkEnd w:id="3"/>
          <w:p w14:paraId="7E3F502D" w14:textId="77777777" w:rsidR="00B67F03" w:rsidRPr="00077678" w:rsidRDefault="007F3C2C" w:rsidP="00B744E5">
            <w:pPr>
              <w:spacing w:before="60" w:after="60"/>
              <w:ind w:left="561" w:hanging="282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(</w:t>
            </w:r>
            <w:r w:rsidR="00B67F03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JEDINICE LOKALNE SAMOUPRAVE ZA KOJE SE KONKURIŠE</w:t>
            </w: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)</w:t>
            </w:r>
          </w:p>
        </w:tc>
      </w:tr>
      <w:tr w:rsidR="00B67F03" w:rsidRPr="00077678" w14:paraId="144ECC66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6B4AFFEF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37495BAD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9C20EE6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2E0422A6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6FB1F99E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B87D347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44C241A1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6B5CA08B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9DC8A8E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04C14275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051F390E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229DBBF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3CBC3377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1B0F39D2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1D2AC1D8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0ADFF98B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4D750417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7EEF109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0C5B4CFF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25A577BA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6EAF088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04A1D7A4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4FDA5B3C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CA56F9F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7E1A3BD0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4F75936C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64D662C1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21B81B5A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2EFE1773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E6CE92D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0F976700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3E571928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385B8B1A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233A2E6E" w14:textId="77777777" w:rsidR="00B67F03" w:rsidRPr="00077678" w:rsidRDefault="00B67F03" w:rsidP="003B7CDC">
            <w:pPr>
              <w:spacing w:before="60" w:after="60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0A13E597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F245DDF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2AF43598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75B8D731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DC55354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41322395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3B8BD05D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2E86A6F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161AABAA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18384CD6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077D6AA3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6948031B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0AAC1A66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489259CA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7170AFCD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0B153B58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209E9BB3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318B646A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4B97FBAB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0454483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7FC7EDED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33FF9D60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7B144CAB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2C625139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52D2C675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3471341" w14:textId="77777777" w:rsidTr="00637F30">
        <w:trPr>
          <w:cantSplit/>
          <w:tblCellSpacing w:w="20" w:type="dxa"/>
          <w:jc w:val="center"/>
        </w:trPr>
        <w:tc>
          <w:tcPr>
            <w:tcW w:w="728" w:type="pct"/>
            <w:vAlign w:val="center"/>
          </w:tcPr>
          <w:p w14:paraId="54CE37FA" w14:textId="77777777" w:rsidR="00B67F03" w:rsidRPr="00077678" w:rsidRDefault="00B67F03" w:rsidP="007D677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214" w:type="pct"/>
            <w:vAlign w:val="center"/>
          </w:tcPr>
          <w:p w14:paraId="06465567" w14:textId="77777777" w:rsidR="00B67F03" w:rsidRPr="00077678" w:rsidRDefault="00B67F03" w:rsidP="00637F30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B67F03" w:rsidRPr="00077678" w14:paraId="55B47842" w14:textId="77777777" w:rsidTr="00637F30">
        <w:trPr>
          <w:cantSplit/>
          <w:trHeight w:val="135"/>
          <w:tblCellSpacing w:w="20" w:type="dxa"/>
          <w:jc w:val="center"/>
        </w:trPr>
        <w:tc>
          <w:tcPr>
            <w:tcW w:w="4961" w:type="pct"/>
            <w:gridSpan w:val="2"/>
            <w:vAlign w:val="center"/>
          </w:tcPr>
          <w:p w14:paraId="68BA7F59" w14:textId="77777777" w:rsidR="00FB4623" w:rsidRPr="00077678" w:rsidRDefault="003B7CDC" w:rsidP="009A40B1">
            <w:pPr>
              <w:spacing w:before="60" w:after="60"/>
              <w:ind w:left="277" w:hanging="277"/>
              <w:jc w:val="both"/>
              <w:rPr>
                <w:rFonts w:ascii="Tahoma" w:eastAsiaTheme="majorEastAsi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7. </w:t>
            </w:r>
            <w:r w:rsidR="009A40B1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 </w:t>
            </w:r>
            <w:r w:rsidR="00B67F03" w:rsidRPr="00077678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KRATAK OPIS TEHNOLOŠKOG RJEŠENJA SISTEMA</w:t>
            </w:r>
          </w:p>
        </w:tc>
      </w:tr>
      <w:tr w:rsidR="00B67F03" w:rsidRPr="00077678" w14:paraId="65CC164C" w14:textId="77777777" w:rsidTr="00637F30">
        <w:trPr>
          <w:cantSplit/>
          <w:trHeight w:val="4944"/>
          <w:tblCellSpacing w:w="20" w:type="dxa"/>
          <w:jc w:val="center"/>
        </w:trPr>
        <w:tc>
          <w:tcPr>
            <w:tcW w:w="4961" w:type="pct"/>
            <w:gridSpan w:val="2"/>
            <w:vAlign w:val="center"/>
          </w:tcPr>
          <w:p w14:paraId="077670A5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61804FD4" w14:textId="77777777" w:rsidR="00B67F03" w:rsidRPr="00077678" w:rsidRDefault="00B67F03" w:rsidP="00B67F03">
      <w:pPr>
        <w:jc w:val="both"/>
        <w:rPr>
          <w:rFonts w:ascii="Tahoma" w:hAnsi="Tahoma" w:cs="Tahoma"/>
          <w:noProof/>
          <w:lang w:val="sr-Latn-ME" w:eastAsia="en-GB"/>
        </w:rPr>
        <w:sectPr w:rsidR="00B67F03" w:rsidRPr="00077678" w:rsidSect="00B67F03">
          <w:footerReference w:type="first" r:id="rId13"/>
          <w:type w:val="continuous"/>
          <w:pgSz w:w="11907" w:h="16840" w:code="9"/>
          <w:pgMar w:top="1134" w:right="1134" w:bottom="1134" w:left="1134" w:header="720" w:footer="1009" w:gutter="0"/>
          <w:cols w:space="708"/>
          <w:docGrid w:linePitch="360"/>
        </w:sectPr>
      </w:pPr>
    </w:p>
    <w:p w14:paraId="548C8905" w14:textId="77777777" w:rsidR="00B67F03" w:rsidRPr="00077678" w:rsidRDefault="00B67F03" w:rsidP="00B67F03">
      <w:pPr>
        <w:pStyle w:val="StyleBoldCentered"/>
        <w:rPr>
          <w:rFonts w:cs="Tahoma"/>
          <w:noProof/>
          <w:sz w:val="18"/>
          <w:szCs w:val="18"/>
          <w:u w:val="single"/>
          <w:lang w:val="sr-Latn-ME"/>
        </w:rPr>
      </w:pPr>
      <w:r w:rsidRPr="00077678">
        <w:rPr>
          <w:rFonts w:cs="Tahoma"/>
          <w:noProof/>
          <w:sz w:val="18"/>
          <w:szCs w:val="18"/>
          <w:u w:val="single"/>
          <w:lang w:val="sr-Latn-ME"/>
        </w:rPr>
        <w:lastRenderedPageBreak/>
        <w:t>IZJAVA</w:t>
      </w:r>
    </w:p>
    <w:p w14:paraId="2E71707D" w14:textId="77777777" w:rsidR="00B67F03" w:rsidRPr="00077678" w:rsidRDefault="00B67F03" w:rsidP="00B67F03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50F545EC" w14:textId="77777777" w:rsidR="00B67F03" w:rsidRPr="00077678" w:rsidRDefault="00B67F03" w:rsidP="00B67F03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077678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Potpisivanjem ove izjave podnosilac prijave izjavljuje da su svi navedeni podaci u prijavi istiniti i tačni, kao i da: </w:t>
      </w:r>
    </w:p>
    <w:p w14:paraId="6C8858C1" w14:textId="77777777" w:rsidR="00FA3880" w:rsidRPr="00077678" w:rsidRDefault="00A615D0">
      <w:pPr>
        <w:pStyle w:val="T30X"/>
        <w:numPr>
          <w:ilvl w:val="0"/>
          <w:numId w:val="22"/>
        </w:numPr>
        <w:tabs>
          <w:tab w:val="left" w:pos="709"/>
        </w:tabs>
        <w:spacing w:before="120" w:after="120"/>
        <w:ind w:left="709" w:hanging="425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se izdavanjem odobrenja neće ostvariti nedozvoljena medijska koncentracija u smislu čl</w:t>
      </w:r>
      <w:r w:rsidR="003C1D6A" w:rsidRPr="00077678">
        <w:rPr>
          <w:rFonts w:ascii="Tahoma" w:hAnsi="Tahoma" w:cs="Tahoma"/>
          <w:noProof/>
          <w:sz w:val="20"/>
          <w:szCs w:val="20"/>
          <w:lang w:val="sr-Latn-ME"/>
        </w:rPr>
        <w:t>ana</w:t>
      </w:r>
      <w:r w:rsidRPr="00077678">
        <w:rPr>
          <w:rFonts w:ascii="Tahoma" w:hAnsi="Tahoma" w:cs="Tahoma"/>
          <w:noProof/>
          <w:sz w:val="20"/>
          <w:szCs w:val="20"/>
          <w:lang w:val="sr-Latn-ME"/>
        </w:rPr>
        <w:t xml:space="preserve"> 137 Zakona;</w:t>
      </w:r>
    </w:p>
    <w:p w14:paraId="45C1E524" w14:textId="77777777" w:rsidR="00FA3880" w:rsidRPr="00077678" w:rsidRDefault="000129B7">
      <w:pPr>
        <w:pStyle w:val="T30X"/>
        <w:numPr>
          <w:ilvl w:val="0"/>
          <w:numId w:val="22"/>
        </w:numPr>
        <w:tabs>
          <w:tab w:val="left" w:pos="709"/>
        </w:tabs>
        <w:spacing w:before="120" w:after="120"/>
        <w:ind w:left="709" w:hanging="425"/>
        <w:rPr>
          <w:rFonts w:ascii="Tahoma" w:hAnsi="Tahoma" w:cs="Tahoma"/>
          <w:noProof/>
          <w:sz w:val="20"/>
          <w:szCs w:val="20"/>
          <w:lang w:val="sr-Latn-ME"/>
        </w:rPr>
      </w:pPr>
      <w:r w:rsidRPr="00077678">
        <w:rPr>
          <w:rFonts w:ascii="Tahoma" w:hAnsi="Tahoma" w:cs="Tahoma"/>
          <w:noProof/>
          <w:sz w:val="20"/>
          <w:szCs w:val="20"/>
          <w:lang w:val="sr-Latn-ME"/>
        </w:rPr>
        <w:t>među njegovim osnivačima (vlasnicima) nema stranih pravnih lica registrovanih u državama u kojima nije moguće utvrditi porijeklo osnivačkog kapitala.</w:t>
      </w:r>
    </w:p>
    <w:p w14:paraId="3A8067D3" w14:textId="77777777" w:rsidR="00A615D0" w:rsidRPr="00077678" w:rsidRDefault="00A615D0" w:rsidP="00B744E5">
      <w:pPr>
        <w:autoSpaceDE/>
        <w:autoSpaceDN/>
        <w:adjustRightInd/>
        <w:spacing w:before="120"/>
        <w:ind w:left="720"/>
        <w:jc w:val="both"/>
        <w:rPr>
          <w:rFonts w:ascii="Tahoma" w:hAnsi="Tahoma" w:cs="Tahoma"/>
          <w:noProof/>
          <w:lang w:val="sr-Latn-ME"/>
        </w:rPr>
      </w:pPr>
    </w:p>
    <w:p w14:paraId="6B1BEA02" w14:textId="77777777" w:rsidR="00B67F03" w:rsidRPr="00077678" w:rsidRDefault="00B67F03" w:rsidP="00B67F03">
      <w:pPr>
        <w:jc w:val="center"/>
        <w:rPr>
          <w:rFonts w:ascii="Tahoma" w:hAnsi="Tahoma" w:cs="Tahoma"/>
          <w:noProof/>
          <w:sz w:val="18"/>
          <w:szCs w:val="18"/>
          <w:lang w:val="sr-Latn-ME"/>
        </w:rPr>
      </w:pPr>
    </w:p>
    <w:p w14:paraId="28ED3F32" w14:textId="77777777" w:rsidR="00B67F03" w:rsidRPr="00077678" w:rsidRDefault="00B67F03" w:rsidP="00B67F03">
      <w:pPr>
        <w:jc w:val="center"/>
        <w:rPr>
          <w:rFonts w:ascii="Tahoma" w:hAnsi="Tahoma" w:cs="Tahoma"/>
          <w:noProof/>
          <w:sz w:val="18"/>
          <w:szCs w:val="18"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5"/>
        <w:gridCol w:w="2893"/>
        <w:gridCol w:w="4171"/>
      </w:tblGrid>
      <w:tr w:rsidR="00B67F03" w:rsidRPr="00077678" w14:paraId="5A17FAA4" w14:textId="77777777" w:rsidTr="00637F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09E2D5E" w14:textId="77777777" w:rsidR="00B67F03" w:rsidRPr="00077678" w:rsidRDefault="00B67F03" w:rsidP="00637F30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3E93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558E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PRIJAVE</w:t>
            </w:r>
          </w:p>
          <w:p w14:paraId="3CEF25B7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3D86C482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762D7FB2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4A88D303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7E1403F6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60E8E775" w14:textId="77777777" w:rsidR="00B67F03" w:rsidRPr="00077678" w:rsidRDefault="00B67F03" w:rsidP="00637F30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077678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62044D57" w14:textId="77777777" w:rsidR="00B67F03" w:rsidRPr="00077678" w:rsidRDefault="00B67F03" w:rsidP="00637F30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64F73EF7" w14:textId="77777777" w:rsidR="00B67F03" w:rsidRPr="00077678" w:rsidRDefault="00B67F03" w:rsidP="00B67F03">
      <w:pPr>
        <w:spacing w:before="720" w:after="120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sz w:val="18"/>
          <w:szCs w:val="18"/>
          <w:lang w:val="sr-Latn-ME"/>
        </w:rPr>
        <w:t>Uz prijavu na konkurs se dostavljaju:</w:t>
      </w:r>
    </w:p>
    <w:p w14:paraId="7C377E51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dokaz o upisu </w:t>
      </w:r>
      <w:r w:rsidRPr="00077678">
        <w:rPr>
          <w:rFonts w:ascii="Tahoma" w:hAnsi="Tahoma" w:cs="Tahoma"/>
          <w:noProof/>
          <w:sz w:val="18"/>
          <w:szCs w:val="18"/>
          <w:lang w:val="sr-Latn-ME"/>
        </w:rPr>
        <w:t>u registar koji se vodi kod nadležnog organa, kojim se po</w:t>
      </w: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>tvrđuje da je podnosilac prijave registrovan za obavljanje djelatnosti telekomunikacija;</w:t>
      </w:r>
    </w:p>
    <w:p w14:paraId="77F5DB8A" w14:textId="77777777" w:rsidR="002046C1" w:rsidRPr="00077678" w:rsidRDefault="002046C1" w:rsidP="00D5431C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sz w:val="18"/>
          <w:szCs w:val="18"/>
          <w:lang w:val="sr-Latn-ME"/>
        </w:rPr>
      </w:pPr>
      <w:bookmarkStart w:id="4" w:name="_Hlk183433487"/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podaci o vlasničkoj strukturi podnosioca prijave i </w:t>
      </w:r>
      <w:r w:rsidRPr="00077678">
        <w:rPr>
          <w:rFonts w:ascii="Tahoma" w:hAnsi="Tahoma" w:cs="Tahoma"/>
          <w:noProof/>
          <w:sz w:val="18"/>
          <w:szCs w:val="18"/>
          <w:lang w:val="sr-Latn-ME"/>
        </w:rPr>
        <w:t>učešću podnosioca prijave i njegovih vlasnika strukturi kapitala drugih pružalaca usluga</w:t>
      </w:r>
      <w:r w:rsidRPr="00077678">
        <w:rPr>
          <w:rFonts w:ascii="Tahoma" w:hAnsi="Tahoma" w:cs="Tahoma"/>
          <w:bCs/>
          <w:noProof/>
          <w:sz w:val="18"/>
          <w:szCs w:val="18"/>
          <w:lang w:val="sr-Latn-ME"/>
        </w:rPr>
        <w:t xml:space="preserve"> </w:t>
      </w:r>
      <w:r w:rsidRPr="00077678">
        <w:rPr>
          <w:rFonts w:ascii="Tahoma" w:hAnsi="Tahoma" w:cs="Tahoma"/>
          <w:noProof/>
          <w:sz w:val="18"/>
          <w:szCs w:val="18"/>
          <w:lang w:val="sr-Latn-ME"/>
        </w:rPr>
        <w:t>podnose se na posebnom obrascu (Obrazac 1 - Podaci o transparentnosti vlasništva) koji je sastavni dio Pravilnika o uslovima i načinu realizacije obaveza identifikacije i objavljivanja podataka o transparentnosti vlasništva („Sl. list Crne Gore“, broj 94/24)</w:t>
      </w:r>
    </w:p>
    <w:bookmarkEnd w:id="4"/>
    <w:p w14:paraId="2DF42F8D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kopija osnivačkog akta i statuta, ovjerena u skladu sa zakonom, u kojima je navedeno da će se pravno lice baviti distribucijom linearnih AVM usluga; </w:t>
      </w:r>
    </w:p>
    <w:p w14:paraId="0BD0F5CA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>dokaz da podnosilac prijave, odnosno odgovorno lice podnosioca prijave nije osuđivano za krivična djela protiv službene dužnosti u roku od pet godina prije podnošenja prijave (potvrda Ministarstva pravde);</w:t>
      </w:r>
    </w:p>
    <w:p w14:paraId="6A71F762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sz w:val="18"/>
          <w:szCs w:val="18"/>
          <w:lang w:val="sr-Latn-ME"/>
        </w:rPr>
        <w:t>finansijski iskazi za dvije godine prije raspisivanja javnog konkursa;</w:t>
      </w:r>
    </w:p>
    <w:p w14:paraId="312C62DD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sz w:val="18"/>
          <w:szCs w:val="18"/>
          <w:lang w:val="sr-Latn-ME"/>
        </w:rPr>
        <w:t xml:space="preserve">biznis plan za </w:t>
      </w: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>podnosioce prijave osnovane dvije godine prije raspisivanja javnog konkursa</w:t>
      </w:r>
      <w:r w:rsidRPr="00077678" w:rsidDel="00D65019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 </w:t>
      </w:r>
      <w:r w:rsidRPr="00077678">
        <w:rPr>
          <w:rFonts w:ascii="Tahoma" w:hAnsi="Tahoma" w:cs="Tahoma"/>
          <w:noProof/>
          <w:color w:val="auto"/>
          <w:sz w:val="18"/>
          <w:szCs w:val="18"/>
          <w:lang w:val="sr-Latn-ME"/>
        </w:rPr>
        <w:t>(projekcija za pet godina);</w:t>
      </w:r>
    </w:p>
    <w:p w14:paraId="0ED98038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sz w:val="18"/>
          <w:szCs w:val="18"/>
          <w:lang w:val="sr-Latn-ME"/>
        </w:rPr>
        <w:t>dokaz o prethodno regulisanim obavezama sa organizacijama za kolektivno ostvarivanje autorskog i srodnih prava;</w:t>
      </w:r>
    </w:p>
    <w:p w14:paraId="4918A635" w14:textId="77777777" w:rsidR="00FA3880" w:rsidRPr="00077678" w:rsidRDefault="00016A7B">
      <w:pPr>
        <w:pStyle w:val="T30X"/>
        <w:numPr>
          <w:ilvl w:val="1"/>
          <w:numId w:val="44"/>
        </w:numPr>
        <w:spacing w:before="120" w:after="0"/>
        <w:ind w:left="709" w:hanging="425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077678">
        <w:rPr>
          <w:rFonts w:ascii="Tahoma" w:hAnsi="Tahoma" w:cs="Tahoma"/>
          <w:noProof/>
          <w:sz w:val="18"/>
          <w:szCs w:val="18"/>
          <w:lang w:val="sr-Latn-ME"/>
        </w:rPr>
        <w:t>kopija o uplati naknade za razmatranje prijave na konkurs.</w:t>
      </w:r>
    </w:p>
    <w:p w14:paraId="51AD0C21" w14:textId="77777777" w:rsidR="00B67F03" w:rsidRPr="00077678" w:rsidRDefault="00B67F03" w:rsidP="00B67F03">
      <w:pPr>
        <w:pStyle w:val="para"/>
        <w:numPr>
          <w:ilvl w:val="0"/>
          <w:numId w:val="0"/>
        </w:numPr>
        <w:rPr>
          <w:color w:val="auto"/>
          <w:sz w:val="18"/>
          <w:szCs w:val="18"/>
          <w:lang w:val="sr-Latn-ME"/>
        </w:rPr>
      </w:pPr>
      <w:r w:rsidRPr="00077678">
        <w:rPr>
          <w:color w:val="auto"/>
          <w:sz w:val="18"/>
          <w:szCs w:val="18"/>
          <w:lang w:val="sr-Latn-ME"/>
        </w:rPr>
        <w:t xml:space="preserve">Podnosilac prijave može dostaviti i drugu dokumentaciju za koju smatra da je od značaja za odlučivanje o dodjeli prava na </w:t>
      </w:r>
      <w:r w:rsidR="00A615D0" w:rsidRPr="00077678">
        <w:rPr>
          <w:color w:val="auto"/>
          <w:sz w:val="18"/>
          <w:szCs w:val="18"/>
          <w:lang w:val="sr-Latn-ME"/>
        </w:rPr>
        <w:t>distribuciju linearnih AVM usluga.</w:t>
      </w:r>
    </w:p>
    <w:bookmarkEnd w:id="0"/>
    <w:p w14:paraId="3715F7C6" w14:textId="4B0EAB25" w:rsidR="00B742EE" w:rsidRPr="00077678" w:rsidRDefault="00B742EE">
      <w:pPr>
        <w:autoSpaceDE/>
        <w:autoSpaceDN/>
        <w:adjustRightInd/>
        <w:rPr>
          <w:rFonts w:ascii="Tahoma" w:hAnsi="Tahoma" w:cs="Tahoma"/>
          <w:b/>
          <w:bCs/>
          <w:noProof/>
          <w:lang w:val="sr-Latn-ME"/>
        </w:rPr>
      </w:pPr>
    </w:p>
    <w:sectPr w:rsidR="00B742EE" w:rsidRPr="00077678" w:rsidSect="00077678">
      <w:headerReference w:type="even" r:id="rId14"/>
      <w:footerReference w:type="even" r:id="rId15"/>
      <w:footerReference w:type="default" r:id="rId16"/>
      <w:type w:val="continuous"/>
      <w:pgSz w:w="11907" w:h="16840" w:code="9"/>
      <w:pgMar w:top="1134" w:right="1134" w:bottom="1134" w:left="1134" w:header="720" w:footer="10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1634" w14:textId="77777777" w:rsidR="008E2E76" w:rsidRDefault="008E2E76">
      <w:r>
        <w:separator/>
      </w:r>
    </w:p>
  </w:endnote>
  <w:endnote w:type="continuationSeparator" w:id="0">
    <w:p w14:paraId="64F68941" w14:textId="77777777" w:rsidR="008E2E76" w:rsidRDefault="008E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AB51" w14:textId="77777777" w:rsidR="008A2A0E" w:rsidRPr="00AD5E6A" w:rsidRDefault="008A2A0E" w:rsidP="00327757">
    <w:pPr>
      <w:pStyle w:val="Footer"/>
      <w:pBdr>
        <w:top w:val="none" w:sz="0" w:space="0" w:color="auto"/>
      </w:pBdr>
      <w:jc w:val="right"/>
      <w:rPr>
        <w:rFonts w:ascii="Tahoma" w:hAnsi="Tahoma" w:cs="Tahoma"/>
        <w:b w:val="0"/>
        <w:bCs w:val="0"/>
      </w:rPr>
    </w:pPr>
    <w:r w:rsidRPr="00AD5E6A">
      <w:rPr>
        <w:rFonts w:ascii="Tahoma" w:hAnsi="Tahoma" w:cs="Tahoma"/>
        <w:b w:val="0"/>
        <w:bCs w:val="0"/>
      </w:rPr>
      <w:fldChar w:fldCharType="begin"/>
    </w:r>
    <w:r w:rsidRPr="00AD5E6A">
      <w:rPr>
        <w:rFonts w:ascii="Tahoma" w:hAnsi="Tahoma" w:cs="Tahoma"/>
        <w:b w:val="0"/>
        <w:bCs w:val="0"/>
      </w:rPr>
      <w:instrText xml:space="preserve"> PAGE   \* MERGEFORMAT </w:instrText>
    </w:r>
    <w:r w:rsidRPr="00AD5E6A">
      <w:rPr>
        <w:rFonts w:ascii="Tahoma" w:hAnsi="Tahoma" w:cs="Tahoma"/>
        <w:b w:val="0"/>
        <w:bCs w:val="0"/>
      </w:rPr>
      <w:fldChar w:fldCharType="separate"/>
    </w:r>
    <w:r>
      <w:rPr>
        <w:rFonts w:ascii="Tahoma" w:hAnsi="Tahoma" w:cs="Tahoma"/>
        <w:b w:val="0"/>
        <w:bCs w:val="0"/>
        <w:noProof/>
      </w:rPr>
      <w:t>10</w:t>
    </w:r>
    <w:r w:rsidRPr="00AD5E6A">
      <w:rPr>
        <w:rFonts w:ascii="Tahoma" w:hAnsi="Tahoma" w:cs="Tahoma"/>
        <w:b w:val="0"/>
        <w:bCs w:val="0"/>
      </w:rPr>
      <w:fldChar w:fldCharType="end"/>
    </w:r>
  </w:p>
  <w:p w14:paraId="65353C08" w14:textId="77777777" w:rsidR="008A2A0E" w:rsidRDefault="008A2A0E" w:rsidP="0032775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3C8" w14:textId="77777777" w:rsidR="008A2A0E" w:rsidRPr="00EB40B9" w:rsidRDefault="008A2A0E" w:rsidP="00327757">
    <w:pPr>
      <w:pStyle w:val="Footer"/>
      <w:pBdr>
        <w:top w:val="none" w:sz="0" w:space="0" w:color="auto"/>
      </w:pBdr>
      <w:jc w:val="right"/>
      <w:rPr>
        <w:rFonts w:ascii="Tahoma" w:hAnsi="Tahoma" w:cs="Tahoma"/>
        <w:b w:val="0"/>
        <w:bCs w:val="0"/>
        <w:color w:val="auto"/>
      </w:rPr>
    </w:pPr>
    <w:r w:rsidRPr="00EB40B9">
      <w:rPr>
        <w:rFonts w:ascii="Tahoma" w:hAnsi="Tahoma" w:cs="Tahoma"/>
        <w:b w:val="0"/>
        <w:bCs w:val="0"/>
        <w:color w:val="auto"/>
      </w:rPr>
      <w:fldChar w:fldCharType="begin"/>
    </w:r>
    <w:r w:rsidRPr="00EB40B9">
      <w:rPr>
        <w:rFonts w:ascii="Tahoma" w:hAnsi="Tahoma" w:cs="Tahoma"/>
        <w:b w:val="0"/>
        <w:bCs w:val="0"/>
        <w:color w:val="auto"/>
      </w:rPr>
      <w:instrText xml:space="preserve"> PAGE   \* MERGEFORMAT </w:instrText>
    </w:r>
    <w:r w:rsidRPr="00EB40B9">
      <w:rPr>
        <w:rFonts w:ascii="Tahoma" w:hAnsi="Tahoma" w:cs="Tahoma"/>
        <w:b w:val="0"/>
        <w:bCs w:val="0"/>
        <w:color w:val="auto"/>
      </w:rPr>
      <w:fldChar w:fldCharType="separate"/>
    </w:r>
    <w:r w:rsidR="000C44E6" w:rsidRPr="00EB40B9">
      <w:rPr>
        <w:rFonts w:ascii="Tahoma" w:hAnsi="Tahoma" w:cs="Tahoma"/>
        <w:b w:val="0"/>
        <w:bCs w:val="0"/>
        <w:noProof/>
        <w:color w:val="auto"/>
      </w:rPr>
      <w:t>10</w:t>
    </w:r>
    <w:r w:rsidRPr="00EB40B9">
      <w:rPr>
        <w:rFonts w:ascii="Tahoma" w:hAnsi="Tahoma" w:cs="Tahoma"/>
        <w:b w:val="0"/>
        <w:bCs w:val="0"/>
        <w:color w:val="auto"/>
      </w:rPr>
      <w:fldChar w:fldCharType="end"/>
    </w:r>
  </w:p>
  <w:p w14:paraId="2F0328CB" w14:textId="77777777" w:rsidR="008A2A0E" w:rsidRDefault="008A2A0E" w:rsidP="00327757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B7A8" w14:textId="77777777" w:rsidR="008A2A0E" w:rsidRPr="00D66BDD" w:rsidRDefault="008A2A0E" w:rsidP="00327757">
    <w:pPr>
      <w:pStyle w:val="Footer"/>
      <w:pBdr>
        <w:top w:val="none" w:sz="0" w:space="0" w:color="auto"/>
      </w:pBdr>
      <w:jc w:val="right"/>
      <w:rPr>
        <w:rFonts w:ascii="Tahoma" w:hAnsi="Tahoma" w:cs="Tahoma"/>
        <w:b w:val="0"/>
        <w:bCs w:val="0"/>
        <w:color w:val="auto"/>
      </w:rPr>
    </w:pPr>
    <w:r w:rsidRPr="00D66BDD">
      <w:rPr>
        <w:rFonts w:ascii="Tahoma" w:hAnsi="Tahoma" w:cs="Tahoma"/>
        <w:b w:val="0"/>
        <w:bCs w:val="0"/>
        <w:color w:val="auto"/>
      </w:rPr>
      <w:fldChar w:fldCharType="begin"/>
    </w:r>
    <w:r w:rsidRPr="00D66BDD">
      <w:rPr>
        <w:rFonts w:ascii="Tahoma" w:hAnsi="Tahoma" w:cs="Tahoma"/>
        <w:b w:val="0"/>
        <w:bCs w:val="0"/>
        <w:color w:val="auto"/>
      </w:rPr>
      <w:instrText xml:space="preserve"> PAGE   \* MERGEFORMAT </w:instrText>
    </w:r>
    <w:r w:rsidRPr="00D66BDD">
      <w:rPr>
        <w:rFonts w:ascii="Tahoma" w:hAnsi="Tahoma" w:cs="Tahoma"/>
        <w:b w:val="0"/>
        <w:bCs w:val="0"/>
        <w:color w:val="auto"/>
      </w:rPr>
      <w:fldChar w:fldCharType="separate"/>
    </w:r>
    <w:r w:rsidR="000C44E6" w:rsidRPr="00D66BDD">
      <w:rPr>
        <w:rFonts w:ascii="Tahoma" w:hAnsi="Tahoma" w:cs="Tahoma"/>
        <w:b w:val="0"/>
        <w:bCs w:val="0"/>
        <w:noProof/>
        <w:color w:val="auto"/>
      </w:rPr>
      <w:t>19</w:t>
    </w:r>
    <w:r w:rsidRPr="00D66BDD">
      <w:rPr>
        <w:rFonts w:ascii="Tahoma" w:hAnsi="Tahoma" w:cs="Tahoma"/>
        <w:b w:val="0"/>
        <w:bCs w:val="0"/>
        <w:color w:val="auto"/>
      </w:rPr>
      <w:fldChar w:fldCharType="end"/>
    </w:r>
  </w:p>
  <w:p w14:paraId="37128F49" w14:textId="77777777" w:rsidR="008A2A0E" w:rsidRPr="00831279" w:rsidRDefault="008A2A0E" w:rsidP="00327757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F223" w14:textId="77777777" w:rsidR="008A2A0E" w:rsidRPr="00C92DD6" w:rsidRDefault="008A2A0E" w:rsidP="00C92D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B854" w14:textId="77777777" w:rsidR="008A2A0E" w:rsidRPr="00831279" w:rsidRDefault="008A2A0E" w:rsidP="00327757">
    <w:pPr>
      <w:pStyle w:val="Footer"/>
      <w:pBdr>
        <w:top w:val="none" w:sz="0" w:space="0" w:color="auto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2741" w14:textId="77777777" w:rsidR="00E85A65" w:rsidRPr="00D66BDD" w:rsidRDefault="00E85A65" w:rsidP="00E85A65">
    <w:pPr>
      <w:pStyle w:val="Footer"/>
      <w:pBdr>
        <w:top w:val="none" w:sz="0" w:space="0" w:color="auto"/>
      </w:pBdr>
      <w:jc w:val="right"/>
      <w:rPr>
        <w:rFonts w:ascii="Tahoma" w:hAnsi="Tahoma" w:cs="Tahoma"/>
        <w:b w:val="0"/>
        <w:bCs w:val="0"/>
        <w:color w:val="auto"/>
      </w:rPr>
    </w:pPr>
    <w:r w:rsidRPr="00D66BDD">
      <w:rPr>
        <w:rFonts w:ascii="Tahoma" w:hAnsi="Tahoma" w:cs="Tahoma"/>
        <w:b w:val="0"/>
        <w:bCs w:val="0"/>
        <w:color w:val="auto"/>
      </w:rPr>
      <w:fldChar w:fldCharType="begin"/>
    </w:r>
    <w:r w:rsidRPr="00D66BDD">
      <w:rPr>
        <w:rFonts w:ascii="Tahoma" w:hAnsi="Tahoma" w:cs="Tahoma"/>
        <w:b w:val="0"/>
        <w:bCs w:val="0"/>
        <w:color w:val="auto"/>
      </w:rPr>
      <w:instrText xml:space="preserve"> PAGE   \* MERGEFORMAT </w:instrText>
    </w:r>
    <w:r w:rsidRPr="00D66BDD">
      <w:rPr>
        <w:rFonts w:ascii="Tahoma" w:hAnsi="Tahoma" w:cs="Tahoma"/>
        <w:b w:val="0"/>
        <w:bCs w:val="0"/>
        <w:color w:val="auto"/>
      </w:rPr>
      <w:fldChar w:fldCharType="separate"/>
    </w:r>
    <w:r w:rsidRPr="00D66BDD">
      <w:rPr>
        <w:rFonts w:ascii="Tahoma" w:hAnsi="Tahoma" w:cs="Tahoma"/>
        <w:b w:val="0"/>
        <w:bCs w:val="0"/>
        <w:color w:val="auto"/>
      </w:rPr>
      <w:t>20</w:t>
    </w:r>
    <w:r w:rsidRPr="00D66BDD">
      <w:rPr>
        <w:rFonts w:ascii="Tahoma" w:hAnsi="Tahoma" w:cs="Tahoma"/>
        <w:b w:val="0"/>
        <w:bCs w:val="0"/>
        <w:color w:val="auto"/>
      </w:rPr>
      <w:fldChar w:fldCharType="end"/>
    </w:r>
  </w:p>
  <w:p w14:paraId="78F90DEF" w14:textId="77777777" w:rsidR="008A2A0E" w:rsidRDefault="008A2A0E" w:rsidP="003F62CC">
    <w:pPr>
      <w:jc w:val="right"/>
    </w:pPr>
  </w:p>
  <w:p w14:paraId="0EA8B7A6" w14:textId="77777777" w:rsidR="00712063" w:rsidRDefault="00712063" w:rsidP="003F62C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B901" w14:textId="77777777" w:rsidR="008E2E76" w:rsidRDefault="008E2E76">
      <w:r>
        <w:separator/>
      </w:r>
    </w:p>
  </w:footnote>
  <w:footnote w:type="continuationSeparator" w:id="0">
    <w:p w14:paraId="2F966764" w14:textId="77777777" w:rsidR="008E2E76" w:rsidRDefault="008E2E76">
      <w:r>
        <w:continuationSeparator/>
      </w:r>
    </w:p>
  </w:footnote>
  <w:footnote w:id="1">
    <w:p w14:paraId="2C844B1B" w14:textId="77777777" w:rsidR="008A2A0E" w:rsidRPr="00B12B49" w:rsidRDefault="008A2A0E" w:rsidP="00A473C2">
      <w:pPr>
        <w:pStyle w:val="FootnoteText"/>
        <w:jc w:val="both"/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U ovom obrascu popuniti sve programe koje podnosilac prijave namjerava da distribuira u osnovnom paketu.</w:t>
      </w:r>
    </w:p>
  </w:footnote>
  <w:footnote w:id="2">
    <w:p w14:paraId="6A420D1E" w14:textId="77777777" w:rsidR="008A2A0E" w:rsidRDefault="008A2A0E" w:rsidP="00A473C2">
      <w:pPr>
        <w:pStyle w:val="FootnoteText"/>
        <w:jc w:val="both"/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Specijalizovani program je progam koji u programskoj šemi sadrži više od 60% ukupnog sedmičnog vremena emitovanja programa iste vrste. Saglasno tome, navesti oznaku kategorije programa: informativni, sportski, program za maloljetnike, dokumentarni, naučno-obrazovni, muzički, filmski i serijski program, saglasno posebnom aktu Agencije o programskim standardima u audiovizuelnim medijskim uslugama.</w:t>
      </w:r>
    </w:p>
  </w:footnote>
  <w:footnote w:id="3">
    <w:p w14:paraId="02FE2E97" w14:textId="77777777" w:rsidR="008A2A0E" w:rsidRPr="00B12B49" w:rsidRDefault="008A2A0E" w:rsidP="00B67F03">
      <w:pPr>
        <w:pStyle w:val="FootnoteText"/>
        <w:rPr>
          <w:sz w:val="16"/>
          <w:szCs w:val="16"/>
        </w:rPr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Popuniti obrazac za svaki dodatni paket programa pojedinačno.</w:t>
      </w:r>
    </w:p>
  </w:footnote>
  <w:footnote w:id="4">
    <w:p w14:paraId="6C4DFF8A" w14:textId="77777777" w:rsidR="008A2A0E" w:rsidRPr="00942781" w:rsidRDefault="008A2A0E" w:rsidP="00A50DCE">
      <w:pPr>
        <w:pStyle w:val="FootnoteText"/>
        <w:jc w:val="both"/>
        <w:rPr>
          <w:sz w:val="16"/>
          <w:szCs w:val="16"/>
        </w:rPr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Specijalizovani program je progam koji u programskoj šemi sadrži više od 60% ukupnog sedmičnog vremena emitovanja programa iste vrste. Saglasno tome, navesti oznaku kategorije programa: informativni, sportski, program za maloljetnike, dokumentarni, naučno-obrazovni, muzički, filmski i serijski program, saglasno posebnom aktu Agencije o programskim standardima u audiovizuelnim medijskim uslugama.</w:t>
      </w:r>
    </w:p>
    <w:p w14:paraId="0751432E" w14:textId="77777777" w:rsidR="008A2A0E" w:rsidRDefault="008A2A0E" w:rsidP="00A50DCE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66E7" w14:textId="77777777" w:rsidR="008A2A0E" w:rsidRDefault="008A2A0E" w:rsidP="0032775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C87B" w14:textId="77777777" w:rsidR="008A2A0E" w:rsidRPr="006571A7" w:rsidRDefault="008A2A0E" w:rsidP="003277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EB38434A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79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B41D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2C1A0011">
      <w:start w:val="1"/>
      <w:numFmt w:val="decimal"/>
      <w:lvlText w:val="%2)"/>
      <w:lvlJc w:val="left"/>
      <w:pPr>
        <w:ind w:left="643" w:hanging="360"/>
      </w:pPr>
      <w:rPr>
        <w:rFonts w:cs="Times New Roman"/>
      </w:rPr>
    </w:lvl>
    <w:lvl w:ilvl="2" w:tplc="D9B6DE38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72706B3"/>
    <w:multiLevelType w:val="hybridMultilevel"/>
    <w:tmpl w:val="FFFFFFFF"/>
    <w:lvl w:ilvl="0" w:tplc="BCCEE114">
      <w:start w:val="1"/>
      <w:numFmt w:val="decimal"/>
      <w:lvlText w:val="%1)"/>
      <w:lvlJc w:val="left"/>
      <w:pPr>
        <w:ind w:left="914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4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270F78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77CD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165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7" w15:restartNumberingAfterBreak="0">
    <w:nsid w:val="13CE71CC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220CC"/>
    <w:multiLevelType w:val="hybridMultilevel"/>
    <w:tmpl w:val="FFFFFFFF"/>
    <w:lvl w:ilvl="0" w:tplc="53567230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6925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675C58"/>
    <w:multiLevelType w:val="hybridMultilevel"/>
    <w:tmpl w:val="FFFFFFFF"/>
    <w:lvl w:ilvl="0" w:tplc="40A6AE1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5B6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46EBD"/>
    <w:multiLevelType w:val="hybridMultilevel"/>
    <w:tmpl w:val="FFFFFFFF"/>
    <w:lvl w:ilvl="0" w:tplc="C19E62C4">
      <w:start w:val="1"/>
      <w:numFmt w:val="decimal"/>
      <w:lvlText w:val="%1)"/>
      <w:lvlJc w:val="left"/>
      <w:pPr>
        <w:ind w:left="3054" w:hanging="360"/>
      </w:pPr>
      <w:rPr>
        <w:rFonts w:ascii="Tahoma" w:eastAsia="Times New Roman" w:hAnsi="Tahoma" w:cs="Tahoma"/>
      </w:rPr>
    </w:lvl>
    <w:lvl w:ilvl="1" w:tplc="FFFFFFFF">
      <w:start w:val="1"/>
      <w:numFmt w:val="decimal"/>
      <w:lvlText w:val="%2)"/>
      <w:lvlJc w:val="left"/>
      <w:pPr>
        <w:ind w:left="3466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466" w:hanging="36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6218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693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65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837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909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818" w:hanging="180"/>
      </w:pPr>
      <w:rPr>
        <w:rFonts w:cs="Times New Roman"/>
      </w:rPr>
    </w:lvl>
  </w:abstractNum>
  <w:abstractNum w:abstractNumId="14" w15:restartNumberingAfterBreak="0">
    <w:nsid w:val="2CA74F96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2226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right"/>
      <w:pPr>
        <w:ind w:left="2946" w:hanging="180"/>
      </w:pPr>
      <w:rPr>
        <w:rFonts w:ascii="Tahoma" w:eastAsia="Times New Roman" w:hAnsi="Tahoma" w:cs="Tahoma"/>
      </w:rPr>
    </w:lvl>
    <w:lvl w:ilvl="3" w:tplc="FFFFFFF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5" w15:restartNumberingAfterBreak="0">
    <w:nsid w:val="2D01422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FA62B72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313C79B1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B65589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8FA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90A6DE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B392E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E7246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1">
      <w:start w:val="1"/>
      <w:numFmt w:val="decimal"/>
      <w:lvlText w:val="%3)"/>
      <w:lvlJc w:val="left"/>
      <w:pPr>
        <w:ind w:left="1724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331D9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7127CA"/>
    <w:multiLevelType w:val="multilevel"/>
    <w:tmpl w:val="59F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1BC15EC"/>
    <w:multiLevelType w:val="hybridMultilevel"/>
    <w:tmpl w:val="FFFFFFFF"/>
    <w:lvl w:ilvl="0" w:tplc="239A4BF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783676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7" w15:restartNumberingAfterBreak="0">
    <w:nsid w:val="4B5531A1"/>
    <w:multiLevelType w:val="hybridMultilevel"/>
    <w:tmpl w:val="FFFFFFFF"/>
    <w:lvl w:ilvl="0" w:tplc="04103646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4CBB55A8"/>
    <w:multiLevelType w:val="hybridMultilevel"/>
    <w:tmpl w:val="FFFFFFFF"/>
    <w:lvl w:ilvl="0" w:tplc="045CB5FE">
      <w:start w:val="1"/>
      <w:numFmt w:val="decimal"/>
      <w:lvlText w:val="%1)"/>
      <w:lvlJc w:val="left"/>
      <w:pPr>
        <w:ind w:left="643" w:hanging="360"/>
      </w:pPr>
      <w:rPr>
        <w:rFonts w:ascii="Tahoma" w:eastAsia="Times New Roman" w:hAnsi="Tahoma" w:cs="Tahoma"/>
      </w:rPr>
    </w:lvl>
    <w:lvl w:ilvl="1" w:tplc="212263E0">
      <w:start w:val="1"/>
      <w:numFmt w:val="decimal"/>
      <w:lvlText w:val="(%2)"/>
      <w:lvlJc w:val="left"/>
      <w:pPr>
        <w:ind w:left="1363" w:hanging="360"/>
      </w:pPr>
      <w:rPr>
        <w:rFonts w:cs="Times New Roman" w:hint="default"/>
      </w:rPr>
    </w:lvl>
    <w:lvl w:ilvl="2" w:tplc="2890A6DE">
      <w:start w:val="1"/>
      <w:numFmt w:val="decimal"/>
      <w:lvlText w:val="(%3)"/>
      <w:lvlJc w:val="left"/>
      <w:pPr>
        <w:ind w:left="2263" w:hanging="360"/>
      </w:pPr>
      <w:rPr>
        <w:rFonts w:cs="Times New Roman" w:hint="default"/>
      </w:rPr>
    </w:lvl>
    <w:lvl w:ilvl="3" w:tplc="A248366C">
      <w:start w:val="1"/>
      <w:numFmt w:val="decimal"/>
      <w:lvlText w:val="%4)"/>
      <w:lvlJc w:val="left"/>
      <w:pPr>
        <w:ind w:left="2803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9" w15:restartNumberingAfterBreak="0">
    <w:nsid w:val="4E0D2105"/>
    <w:multiLevelType w:val="hybridMultilevel"/>
    <w:tmpl w:val="FFFFFFFF"/>
    <w:lvl w:ilvl="0" w:tplc="9814B180">
      <w:start w:val="1"/>
      <w:numFmt w:val="decimal"/>
      <w:lvlText w:val="(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53C8943E">
      <w:start w:val="1"/>
      <w:numFmt w:val="decimal"/>
      <w:lvlText w:val="%2)"/>
      <w:lvlJc w:val="left"/>
      <w:pPr>
        <w:ind w:left="1363" w:hanging="360"/>
      </w:pPr>
      <w:rPr>
        <w:rFonts w:ascii="Tahoma" w:eastAsia="Times New Roman" w:hAnsi="Tahoma" w:cs="Tahoma"/>
      </w:rPr>
    </w:lvl>
    <w:lvl w:ilvl="2" w:tplc="FFFFFFFF">
      <w:start w:val="1"/>
      <w:numFmt w:val="decimal"/>
      <w:lvlText w:val="(%3)"/>
      <w:lvlJc w:val="left"/>
      <w:pPr>
        <w:ind w:left="2263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ind w:left="280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0" w15:restartNumberingAfterBreak="0">
    <w:nsid w:val="562E5841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DB2646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272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344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4166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488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560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632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704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776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8486" w:hanging="180"/>
      </w:pPr>
      <w:rPr>
        <w:rFonts w:cs="Times New Roman"/>
      </w:rPr>
    </w:lvl>
  </w:abstractNum>
  <w:abstractNum w:abstractNumId="32" w15:restartNumberingAfterBreak="0">
    <w:nsid w:val="59A265EC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47C36"/>
    <w:multiLevelType w:val="hybridMultilevel"/>
    <w:tmpl w:val="FFFFFFFF"/>
    <w:lvl w:ilvl="0" w:tplc="83C21428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 w15:restartNumberingAfterBreak="0">
    <w:nsid w:val="5C4C10DA"/>
    <w:multiLevelType w:val="hybridMultilevel"/>
    <w:tmpl w:val="FFFFFFFF"/>
    <w:lvl w:ilvl="0" w:tplc="3E9A01F2">
      <w:start w:val="1"/>
      <w:numFmt w:val="decimal"/>
      <w:lvlText w:val="%1)"/>
      <w:lvlJc w:val="left"/>
      <w:pPr>
        <w:ind w:left="928" w:hanging="360"/>
      </w:pPr>
      <w:rPr>
        <w:rFonts w:ascii="Tahoma" w:eastAsia="Times New Roman" w:hAnsi="Tahoma" w:cs="Tahoma"/>
      </w:rPr>
    </w:lvl>
    <w:lvl w:ilvl="1" w:tplc="2C1A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6797C2C"/>
    <w:multiLevelType w:val="hybridMultilevel"/>
    <w:tmpl w:val="FFFFFFFF"/>
    <w:lvl w:ilvl="0" w:tplc="2D42AD46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36" w15:restartNumberingAfterBreak="0">
    <w:nsid w:val="676A1B17"/>
    <w:multiLevelType w:val="hybridMultilevel"/>
    <w:tmpl w:val="FFFFFFFF"/>
    <w:lvl w:ilvl="0" w:tplc="02B63D8A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7C36817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E03B37"/>
    <w:multiLevelType w:val="hybridMultilevel"/>
    <w:tmpl w:val="AA5C2AC0"/>
    <w:lvl w:ilvl="0" w:tplc="2C1A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5C1C0450">
      <w:start w:val="1"/>
      <w:numFmt w:val="decimal"/>
      <w:lvlText w:val="%2"/>
      <w:lvlJc w:val="left"/>
      <w:pPr>
        <w:ind w:left="1866" w:hanging="360"/>
      </w:pPr>
      <w:rPr>
        <w:rFonts w:hint="default"/>
        <w:sz w:val="16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11">
      <w:start w:val="1"/>
      <w:numFmt w:val="decimal"/>
      <w:lvlText w:val="%4)"/>
      <w:lvlJc w:val="left"/>
      <w:pPr>
        <w:ind w:left="64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D1878E4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A094C81A">
      <w:start w:val="1"/>
      <w:numFmt w:val="decimal"/>
      <w:lvlText w:val="(%4)"/>
      <w:lvlJc w:val="left"/>
      <w:pPr>
        <w:ind w:left="3246" w:hanging="360"/>
      </w:pPr>
      <w:rPr>
        <w:rFonts w:ascii="Tahoma" w:eastAsia="Times New Roman" w:hAnsi="Tahoma" w:cs="Tahoma"/>
      </w:rPr>
    </w:lvl>
    <w:lvl w:ilvl="4" w:tplc="2C1A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0" w15:restartNumberingAfterBreak="0">
    <w:nsid w:val="6D384649"/>
    <w:multiLevelType w:val="hybridMultilevel"/>
    <w:tmpl w:val="8ABCCAC6"/>
    <w:lvl w:ilvl="0" w:tplc="203277B6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CB1EFC80">
      <w:start w:val="1"/>
      <w:numFmt w:val="decimal"/>
      <w:lvlText w:val="%2)"/>
      <w:lvlJc w:val="left"/>
      <w:pPr>
        <w:ind w:left="1806" w:hanging="360"/>
      </w:pPr>
      <w:rPr>
        <w:rFonts w:ascii="Tahoma" w:eastAsia="Times New Roman" w:hAnsi="Tahoma" w:cs="Tahoma"/>
      </w:rPr>
    </w:lvl>
    <w:lvl w:ilvl="2" w:tplc="3D565ECE">
      <w:start w:val="6"/>
      <w:numFmt w:val="decimal"/>
      <w:lvlText w:val="%3"/>
      <w:lvlJc w:val="left"/>
      <w:pPr>
        <w:ind w:left="2706" w:hanging="360"/>
      </w:pPr>
      <w:rPr>
        <w:rFonts w:cs="Times New Roman" w:hint="default"/>
      </w:rPr>
    </w:lvl>
    <w:lvl w:ilvl="3" w:tplc="5408209C">
      <w:start w:val="5"/>
      <w:numFmt w:val="bullet"/>
      <w:lvlText w:val="-"/>
      <w:lvlJc w:val="left"/>
      <w:pPr>
        <w:ind w:left="3246" w:hanging="360"/>
      </w:pPr>
      <w:rPr>
        <w:rFonts w:ascii="Tahoma" w:eastAsia="Times New Roman" w:hAnsi="Tahoma" w:hint="default"/>
      </w:rPr>
    </w:lvl>
    <w:lvl w:ilvl="4" w:tplc="85B4D662">
      <w:start w:val="2"/>
      <w:numFmt w:val="decimal"/>
      <w:lvlText w:val="(%5"/>
      <w:lvlJc w:val="left"/>
      <w:pPr>
        <w:ind w:left="3966" w:hanging="360"/>
      </w:pPr>
      <w:rPr>
        <w:rFonts w:hint="default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1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741B09"/>
    <w:multiLevelType w:val="hybridMultilevel"/>
    <w:tmpl w:val="FFFFFFFF"/>
    <w:lvl w:ilvl="0" w:tplc="7A16314A">
      <w:start w:val="1"/>
      <w:numFmt w:val="decimal"/>
      <w:lvlText w:val="%1)"/>
      <w:lvlJc w:val="left"/>
      <w:pPr>
        <w:ind w:left="2700" w:hanging="72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3" w15:restartNumberingAfterBreak="0">
    <w:nsid w:val="6ED3564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A7D41EF4">
      <w:start w:val="1"/>
      <w:numFmt w:val="decimal"/>
      <w:lvlText w:val="%2)"/>
      <w:lvlJc w:val="left"/>
      <w:pPr>
        <w:ind w:left="914" w:hanging="360"/>
      </w:pPr>
      <w:rPr>
        <w:rFonts w:ascii="Tahoma" w:eastAsia="Times New Roman" w:hAnsi="Tahoma" w:cs="Tahoma"/>
      </w:rPr>
    </w:lvl>
    <w:lvl w:ilvl="2" w:tplc="F2649AD4">
      <w:start w:val="1"/>
      <w:numFmt w:val="decimal"/>
      <w:lvlText w:val="(%3)"/>
      <w:lvlJc w:val="left"/>
      <w:pPr>
        <w:ind w:left="2624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EDE0559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EC349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F94AEA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FF1ECC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C9A82">
      <w:start w:val="1"/>
      <w:numFmt w:val="decimal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C24F9F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9" w15:restartNumberingAfterBreak="0">
    <w:nsid w:val="756C7E0F"/>
    <w:multiLevelType w:val="hybridMultilevel"/>
    <w:tmpl w:val="FFFFFFFF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DA8B3FC">
      <w:start w:val="4"/>
      <w:numFmt w:val="bullet"/>
      <w:lvlText w:val="-"/>
      <w:lvlJc w:val="left"/>
      <w:pPr>
        <w:ind w:left="3164" w:hanging="360"/>
      </w:pPr>
      <w:rPr>
        <w:rFonts w:ascii="Tahoma" w:eastAsia="Times New Roman" w:hAnsi="Tahoma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888520B"/>
    <w:multiLevelType w:val="hybridMultilevel"/>
    <w:tmpl w:val="FFFFFFFF"/>
    <w:lvl w:ilvl="0" w:tplc="4DA8B3FC">
      <w:start w:val="4"/>
      <w:numFmt w:val="bullet"/>
      <w:lvlText w:val="-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4DA8B3FC">
      <w:start w:val="4"/>
      <w:numFmt w:val="bullet"/>
      <w:lvlText w:val="-"/>
      <w:lvlJc w:val="left"/>
      <w:pPr>
        <w:ind w:left="3164" w:hanging="360"/>
      </w:pPr>
      <w:rPr>
        <w:rFonts w:ascii="Tahoma" w:eastAsia="Times New Roman" w:hAnsi="Tahoma" w:hint="default"/>
      </w:rPr>
    </w:lvl>
    <w:lvl w:ilvl="2" w:tplc="2C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79B271FD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B2F7AA5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D866161"/>
    <w:multiLevelType w:val="hybridMultilevel"/>
    <w:tmpl w:val="FFFFFFFF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1EDEA76C">
      <w:start w:val="1"/>
      <w:numFmt w:val="decimal"/>
      <w:lvlText w:val="%2)"/>
      <w:lvlJc w:val="left"/>
      <w:pPr>
        <w:ind w:left="914" w:hanging="360"/>
      </w:pPr>
      <w:rPr>
        <w:rFonts w:ascii="Tahoma" w:eastAsia="Times New Roman" w:hAnsi="Tahoma" w:cs="Tahoma"/>
      </w:rPr>
    </w:lvl>
    <w:lvl w:ilvl="2" w:tplc="2C1A0011">
      <w:start w:val="1"/>
      <w:numFmt w:val="decimal"/>
      <w:lvlText w:val="%3)"/>
      <w:lvlJc w:val="left"/>
      <w:pPr>
        <w:ind w:left="914" w:hanging="360"/>
      </w:pPr>
      <w:rPr>
        <w:rFonts w:cs="Times New Roman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54" w15:restartNumberingAfterBreak="0">
    <w:nsid w:val="7F1B0BE6"/>
    <w:multiLevelType w:val="hybridMultilevel"/>
    <w:tmpl w:val="FFFFFFFF"/>
    <w:lvl w:ilvl="0" w:tplc="B8A05E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A66AC4"/>
    <w:multiLevelType w:val="hybridMultilevel"/>
    <w:tmpl w:val="FFFFFFFF"/>
    <w:lvl w:ilvl="0" w:tplc="1ABC0608">
      <w:start w:val="1"/>
      <w:numFmt w:val="decimal"/>
      <w:lvlText w:val="%1)"/>
      <w:lvlJc w:val="left"/>
      <w:pPr>
        <w:ind w:left="1429" w:hanging="360"/>
      </w:pPr>
      <w:rPr>
        <w:rFonts w:ascii="Tahoma" w:eastAsia="Times New Roman" w:hAnsi="Tahoma" w:cs="Tahoma"/>
      </w:rPr>
    </w:lvl>
    <w:lvl w:ilvl="1" w:tplc="2C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73840190">
    <w:abstractNumId w:val="40"/>
  </w:num>
  <w:num w:numId="2" w16cid:durableId="1516190940">
    <w:abstractNumId w:val="28"/>
  </w:num>
  <w:num w:numId="3" w16cid:durableId="813716907">
    <w:abstractNumId w:val="31"/>
  </w:num>
  <w:num w:numId="4" w16cid:durableId="1337808194">
    <w:abstractNumId w:val="19"/>
  </w:num>
  <w:num w:numId="5" w16cid:durableId="1689065761">
    <w:abstractNumId w:val="8"/>
  </w:num>
  <w:num w:numId="6" w16cid:durableId="1699624454">
    <w:abstractNumId w:val="0"/>
  </w:num>
  <w:num w:numId="7" w16cid:durableId="886524327">
    <w:abstractNumId w:val="41"/>
  </w:num>
  <w:num w:numId="8" w16cid:durableId="1387752606">
    <w:abstractNumId w:val="43"/>
  </w:num>
  <w:num w:numId="9" w16cid:durableId="1546598065">
    <w:abstractNumId w:val="45"/>
  </w:num>
  <w:num w:numId="10" w16cid:durableId="684357877">
    <w:abstractNumId w:val="53"/>
  </w:num>
  <w:num w:numId="11" w16cid:durableId="1644233610">
    <w:abstractNumId w:val="33"/>
  </w:num>
  <w:num w:numId="12" w16cid:durableId="1204755758">
    <w:abstractNumId w:val="12"/>
  </w:num>
  <w:num w:numId="13" w16cid:durableId="1533154634">
    <w:abstractNumId w:val="32"/>
  </w:num>
  <w:num w:numId="14" w16cid:durableId="70782763">
    <w:abstractNumId w:val="20"/>
  </w:num>
  <w:num w:numId="15" w16cid:durableId="1051884280">
    <w:abstractNumId w:val="36"/>
  </w:num>
  <w:num w:numId="16" w16cid:durableId="1143084569">
    <w:abstractNumId w:val="34"/>
  </w:num>
  <w:num w:numId="17" w16cid:durableId="279845465">
    <w:abstractNumId w:val="2"/>
  </w:num>
  <w:num w:numId="18" w16cid:durableId="594635017">
    <w:abstractNumId w:val="9"/>
  </w:num>
  <w:num w:numId="19" w16cid:durableId="782383610">
    <w:abstractNumId w:val="48"/>
  </w:num>
  <w:num w:numId="20" w16cid:durableId="728260301">
    <w:abstractNumId w:val="1"/>
  </w:num>
  <w:num w:numId="21" w16cid:durableId="1362709125">
    <w:abstractNumId w:val="29"/>
  </w:num>
  <w:num w:numId="22" w16cid:durableId="1698266261">
    <w:abstractNumId w:val="10"/>
  </w:num>
  <w:num w:numId="23" w16cid:durableId="720447599">
    <w:abstractNumId w:val="3"/>
  </w:num>
  <w:num w:numId="24" w16cid:durableId="143082251">
    <w:abstractNumId w:val="14"/>
  </w:num>
  <w:num w:numId="25" w16cid:durableId="1667896881">
    <w:abstractNumId w:val="4"/>
  </w:num>
  <w:num w:numId="26" w16cid:durableId="1480727368">
    <w:abstractNumId w:val="46"/>
  </w:num>
  <w:num w:numId="27" w16cid:durableId="1549562567">
    <w:abstractNumId w:val="35"/>
  </w:num>
  <w:num w:numId="28" w16cid:durableId="781650894">
    <w:abstractNumId w:val="27"/>
  </w:num>
  <w:num w:numId="29" w16cid:durableId="932205188">
    <w:abstractNumId w:val="54"/>
  </w:num>
  <w:num w:numId="30" w16cid:durableId="1546940167">
    <w:abstractNumId w:val="39"/>
  </w:num>
  <w:num w:numId="31" w16cid:durableId="1203128002">
    <w:abstractNumId w:val="18"/>
  </w:num>
  <w:num w:numId="32" w16cid:durableId="19399589">
    <w:abstractNumId w:val="51"/>
  </w:num>
  <w:num w:numId="33" w16cid:durableId="1781217740">
    <w:abstractNumId w:val="49"/>
  </w:num>
  <w:num w:numId="34" w16cid:durableId="532035049">
    <w:abstractNumId w:val="38"/>
  </w:num>
  <w:num w:numId="35" w16cid:durableId="237247237">
    <w:abstractNumId w:val="44"/>
  </w:num>
  <w:num w:numId="36" w16cid:durableId="1211259852">
    <w:abstractNumId w:val="50"/>
  </w:num>
  <w:num w:numId="37" w16cid:durableId="1577009469">
    <w:abstractNumId w:val="37"/>
  </w:num>
  <w:num w:numId="38" w16cid:durableId="87235412">
    <w:abstractNumId w:val="55"/>
  </w:num>
  <w:num w:numId="39" w16cid:durableId="1589000658">
    <w:abstractNumId w:val="7"/>
  </w:num>
  <w:num w:numId="40" w16cid:durableId="439645916">
    <w:abstractNumId w:val="25"/>
  </w:num>
  <w:num w:numId="41" w16cid:durableId="1649287212">
    <w:abstractNumId w:val="47"/>
  </w:num>
  <w:num w:numId="42" w16cid:durableId="610236742">
    <w:abstractNumId w:val="21"/>
  </w:num>
  <w:num w:numId="43" w16cid:durableId="263418057">
    <w:abstractNumId w:val="6"/>
  </w:num>
  <w:num w:numId="44" w16cid:durableId="1241989273">
    <w:abstractNumId w:val="13"/>
  </w:num>
  <w:num w:numId="45" w16cid:durableId="1972393185">
    <w:abstractNumId w:val="26"/>
  </w:num>
  <w:num w:numId="46" w16cid:durableId="644624332">
    <w:abstractNumId w:val="15"/>
  </w:num>
  <w:num w:numId="47" w16cid:durableId="867523517">
    <w:abstractNumId w:val="52"/>
  </w:num>
  <w:num w:numId="48" w16cid:durableId="1712145404">
    <w:abstractNumId w:val="5"/>
  </w:num>
  <w:num w:numId="49" w16cid:durableId="903761846">
    <w:abstractNumId w:val="16"/>
  </w:num>
  <w:num w:numId="50" w16cid:durableId="1755281992">
    <w:abstractNumId w:val="17"/>
  </w:num>
  <w:num w:numId="51" w16cid:durableId="367529727">
    <w:abstractNumId w:val="30"/>
  </w:num>
  <w:num w:numId="52" w16cid:durableId="1970352683">
    <w:abstractNumId w:val="23"/>
  </w:num>
  <w:num w:numId="53" w16cid:durableId="1212494432">
    <w:abstractNumId w:val="42"/>
  </w:num>
  <w:num w:numId="54" w16cid:durableId="667251782">
    <w:abstractNumId w:val="22"/>
  </w:num>
  <w:num w:numId="55" w16cid:durableId="655035561">
    <w:abstractNumId w:val="24"/>
  </w:num>
  <w:num w:numId="56" w16cid:durableId="210193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4398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843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51088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74236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102241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4459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9520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87463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1877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278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59054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2573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95527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07650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054998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7997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90343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5339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7212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576842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7583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25357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79976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85645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66155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12279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54811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97934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7235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5502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0554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2745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766049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88607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9138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86190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45861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83763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05325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049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22857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44635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58813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2175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25464290">
    <w:abstractNumId w:val="1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81"/>
    <w:rsid w:val="0000583C"/>
    <w:rsid w:val="000129B7"/>
    <w:rsid w:val="00013627"/>
    <w:rsid w:val="0001403C"/>
    <w:rsid w:val="00016A7B"/>
    <w:rsid w:val="00021DF0"/>
    <w:rsid w:val="000228F6"/>
    <w:rsid w:val="00022CA6"/>
    <w:rsid w:val="00023E7D"/>
    <w:rsid w:val="00024128"/>
    <w:rsid w:val="000241CC"/>
    <w:rsid w:val="00025D88"/>
    <w:rsid w:val="00034697"/>
    <w:rsid w:val="00034DBF"/>
    <w:rsid w:val="00044A7E"/>
    <w:rsid w:val="00045E87"/>
    <w:rsid w:val="00046669"/>
    <w:rsid w:val="0005002B"/>
    <w:rsid w:val="00050AA9"/>
    <w:rsid w:val="00057825"/>
    <w:rsid w:val="00061265"/>
    <w:rsid w:val="00065152"/>
    <w:rsid w:val="00065499"/>
    <w:rsid w:val="000667FE"/>
    <w:rsid w:val="00067B04"/>
    <w:rsid w:val="00072439"/>
    <w:rsid w:val="00076D9A"/>
    <w:rsid w:val="00077678"/>
    <w:rsid w:val="00077690"/>
    <w:rsid w:val="00082CCF"/>
    <w:rsid w:val="000846E5"/>
    <w:rsid w:val="00086357"/>
    <w:rsid w:val="000975F0"/>
    <w:rsid w:val="000A32B9"/>
    <w:rsid w:val="000A647C"/>
    <w:rsid w:val="000A7463"/>
    <w:rsid w:val="000C44E6"/>
    <w:rsid w:val="000C6072"/>
    <w:rsid w:val="000C61DE"/>
    <w:rsid w:val="000C73E0"/>
    <w:rsid w:val="000D00D6"/>
    <w:rsid w:val="000D0AA0"/>
    <w:rsid w:val="000D1CA0"/>
    <w:rsid w:val="000D210B"/>
    <w:rsid w:val="000D275E"/>
    <w:rsid w:val="000D6838"/>
    <w:rsid w:val="000D7930"/>
    <w:rsid w:val="000E4871"/>
    <w:rsid w:val="000E63A1"/>
    <w:rsid w:val="000E6756"/>
    <w:rsid w:val="000E6D27"/>
    <w:rsid w:val="000F0A33"/>
    <w:rsid w:val="000F4BB2"/>
    <w:rsid w:val="001021FB"/>
    <w:rsid w:val="0010453D"/>
    <w:rsid w:val="00107C8B"/>
    <w:rsid w:val="00111D8A"/>
    <w:rsid w:val="00115B44"/>
    <w:rsid w:val="001228DE"/>
    <w:rsid w:val="0012335A"/>
    <w:rsid w:val="00127E8F"/>
    <w:rsid w:val="00131F71"/>
    <w:rsid w:val="00135F61"/>
    <w:rsid w:val="001406A1"/>
    <w:rsid w:val="00142293"/>
    <w:rsid w:val="001431FA"/>
    <w:rsid w:val="00143FB2"/>
    <w:rsid w:val="001460A9"/>
    <w:rsid w:val="001503B1"/>
    <w:rsid w:val="00157A72"/>
    <w:rsid w:val="001623A2"/>
    <w:rsid w:val="001664A1"/>
    <w:rsid w:val="00172E1E"/>
    <w:rsid w:val="00175945"/>
    <w:rsid w:val="00180E46"/>
    <w:rsid w:val="00182C76"/>
    <w:rsid w:val="001832D6"/>
    <w:rsid w:val="00183D1B"/>
    <w:rsid w:val="00183F85"/>
    <w:rsid w:val="00195AFB"/>
    <w:rsid w:val="001A244C"/>
    <w:rsid w:val="001B06C4"/>
    <w:rsid w:val="001B6175"/>
    <w:rsid w:val="001C09D8"/>
    <w:rsid w:val="001C0CE3"/>
    <w:rsid w:val="001C52E0"/>
    <w:rsid w:val="001D054F"/>
    <w:rsid w:val="001D1F51"/>
    <w:rsid w:val="001D3B51"/>
    <w:rsid w:val="001D5723"/>
    <w:rsid w:val="001D7434"/>
    <w:rsid w:val="001E1A57"/>
    <w:rsid w:val="001E5214"/>
    <w:rsid w:val="001E792B"/>
    <w:rsid w:val="001F1E03"/>
    <w:rsid w:val="001F45F6"/>
    <w:rsid w:val="001F6637"/>
    <w:rsid w:val="001F79E6"/>
    <w:rsid w:val="00202A82"/>
    <w:rsid w:val="002046C1"/>
    <w:rsid w:val="002069F5"/>
    <w:rsid w:val="00206D4B"/>
    <w:rsid w:val="00207B0C"/>
    <w:rsid w:val="00211A32"/>
    <w:rsid w:val="00224DB8"/>
    <w:rsid w:val="002342DA"/>
    <w:rsid w:val="0024183E"/>
    <w:rsid w:val="00242291"/>
    <w:rsid w:val="00243070"/>
    <w:rsid w:val="0024487C"/>
    <w:rsid w:val="0024507D"/>
    <w:rsid w:val="002478CC"/>
    <w:rsid w:val="00260906"/>
    <w:rsid w:val="00267F7A"/>
    <w:rsid w:val="00271480"/>
    <w:rsid w:val="0028130A"/>
    <w:rsid w:val="0028211C"/>
    <w:rsid w:val="00286AFC"/>
    <w:rsid w:val="0029225D"/>
    <w:rsid w:val="0029231D"/>
    <w:rsid w:val="0029303F"/>
    <w:rsid w:val="002976FA"/>
    <w:rsid w:val="00297E95"/>
    <w:rsid w:val="002A04EC"/>
    <w:rsid w:val="002A1E15"/>
    <w:rsid w:val="002A7AA0"/>
    <w:rsid w:val="002B081F"/>
    <w:rsid w:val="002B18A7"/>
    <w:rsid w:val="002B1B03"/>
    <w:rsid w:val="002B1B26"/>
    <w:rsid w:val="002B20C9"/>
    <w:rsid w:val="002B690C"/>
    <w:rsid w:val="002B7B1E"/>
    <w:rsid w:val="002C6286"/>
    <w:rsid w:val="002C63F8"/>
    <w:rsid w:val="002C6B6A"/>
    <w:rsid w:val="002D1235"/>
    <w:rsid w:val="002D2AF5"/>
    <w:rsid w:val="002D3EE3"/>
    <w:rsid w:val="002E2B65"/>
    <w:rsid w:val="002F0FA0"/>
    <w:rsid w:val="002F5BE6"/>
    <w:rsid w:val="003019B7"/>
    <w:rsid w:val="00303A00"/>
    <w:rsid w:val="00303C87"/>
    <w:rsid w:val="003045AE"/>
    <w:rsid w:val="00304C01"/>
    <w:rsid w:val="00307B6F"/>
    <w:rsid w:val="00324473"/>
    <w:rsid w:val="0032610B"/>
    <w:rsid w:val="00326D75"/>
    <w:rsid w:val="00326F29"/>
    <w:rsid w:val="00327757"/>
    <w:rsid w:val="00327EFA"/>
    <w:rsid w:val="00330556"/>
    <w:rsid w:val="003331A7"/>
    <w:rsid w:val="00333B1F"/>
    <w:rsid w:val="00335085"/>
    <w:rsid w:val="0033566A"/>
    <w:rsid w:val="00337251"/>
    <w:rsid w:val="00340BA2"/>
    <w:rsid w:val="00341EB7"/>
    <w:rsid w:val="00343368"/>
    <w:rsid w:val="003434E2"/>
    <w:rsid w:val="00343823"/>
    <w:rsid w:val="003438A5"/>
    <w:rsid w:val="00352E36"/>
    <w:rsid w:val="003540BC"/>
    <w:rsid w:val="00364B23"/>
    <w:rsid w:val="00365626"/>
    <w:rsid w:val="003712A3"/>
    <w:rsid w:val="003729E7"/>
    <w:rsid w:val="003762C4"/>
    <w:rsid w:val="003812ED"/>
    <w:rsid w:val="00384E98"/>
    <w:rsid w:val="00385C2D"/>
    <w:rsid w:val="00392691"/>
    <w:rsid w:val="0039362C"/>
    <w:rsid w:val="0039748A"/>
    <w:rsid w:val="003A1CFF"/>
    <w:rsid w:val="003A3DFF"/>
    <w:rsid w:val="003B05BC"/>
    <w:rsid w:val="003B20AE"/>
    <w:rsid w:val="003B40AE"/>
    <w:rsid w:val="003B4AE9"/>
    <w:rsid w:val="003B69E7"/>
    <w:rsid w:val="003B7CDC"/>
    <w:rsid w:val="003C1D6A"/>
    <w:rsid w:val="003C61A2"/>
    <w:rsid w:val="003E1035"/>
    <w:rsid w:val="003E171C"/>
    <w:rsid w:val="003E3408"/>
    <w:rsid w:val="003E442E"/>
    <w:rsid w:val="003E6B1B"/>
    <w:rsid w:val="003F0108"/>
    <w:rsid w:val="003F4CCA"/>
    <w:rsid w:val="003F62CC"/>
    <w:rsid w:val="003F6AA1"/>
    <w:rsid w:val="004056FF"/>
    <w:rsid w:val="00410CB7"/>
    <w:rsid w:val="004173A9"/>
    <w:rsid w:val="00424D88"/>
    <w:rsid w:val="004353CF"/>
    <w:rsid w:val="0043568D"/>
    <w:rsid w:val="00443E56"/>
    <w:rsid w:val="00444EA0"/>
    <w:rsid w:val="00450FDF"/>
    <w:rsid w:val="004517E1"/>
    <w:rsid w:val="004553AE"/>
    <w:rsid w:val="00457E36"/>
    <w:rsid w:val="00460229"/>
    <w:rsid w:val="00460393"/>
    <w:rsid w:val="00461696"/>
    <w:rsid w:val="004623B4"/>
    <w:rsid w:val="0046290B"/>
    <w:rsid w:val="004648F9"/>
    <w:rsid w:val="00465BB2"/>
    <w:rsid w:val="00467A21"/>
    <w:rsid w:val="00473225"/>
    <w:rsid w:val="004774BF"/>
    <w:rsid w:val="00480F68"/>
    <w:rsid w:val="0048366C"/>
    <w:rsid w:val="00483A42"/>
    <w:rsid w:val="00484AAF"/>
    <w:rsid w:val="00487146"/>
    <w:rsid w:val="00487F2B"/>
    <w:rsid w:val="0049026D"/>
    <w:rsid w:val="00494CC3"/>
    <w:rsid w:val="00495D1F"/>
    <w:rsid w:val="004A45D9"/>
    <w:rsid w:val="004A54F7"/>
    <w:rsid w:val="004C1147"/>
    <w:rsid w:val="004C51C9"/>
    <w:rsid w:val="004C5527"/>
    <w:rsid w:val="004C5914"/>
    <w:rsid w:val="004D00C1"/>
    <w:rsid w:val="004D4AD5"/>
    <w:rsid w:val="004D4F25"/>
    <w:rsid w:val="004D7808"/>
    <w:rsid w:val="004E3A3A"/>
    <w:rsid w:val="004E4243"/>
    <w:rsid w:val="004E66DB"/>
    <w:rsid w:val="004F2D24"/>
    <w:rsid w:val="004F3701"/>
    <w:rsid w:val="004F5B87"/>
    <w:rsid w:val="004F77DF"/>
    <w:rsid w:val="005047EA"/>
    <w:rsid w:val="00510314"/>
    <w:rsid w:val="005103B2"/>
    <w:rsid w:val="00511DEA"/>
    <w:rsid w:val="0051506F"/>
    <w:rsid w:val="00516A9D"/>
    <w:rsid w:val="0052054D"/>
    <w:rsid w:val="00523281"/>
    <w:rsid w:val="005244FB"/>
    <w:rsid w:val="0052552C"/>
    <w:rsid w:val="00530CA1"/>
    <w:rsid w:val="00535FA0"/>
    <w:rsid w:val="0053663D"/>
    <w:rsid w:val="00541008"/>
    <w:rsid w:val="00541B34"/>
    <w:rsid w:val="00541EDD"/>
    <w:rsid w:val="00542894"/>
    <w:rsid w:val="00543A4B"/>
    <w:rsid w:val="005476DE"/>
    <w:rsid w:val="005520E8"/>
    <w:rsid w:val="00554911"/>
    <w:rsid w:val="00554FD2"/>
    <w:rsid w:val="00556F5A"/>
    <w:rsid w:val="00557FD1"/>
    <w:rsid w:val="00562095"/>
    <w:rsid w:val="00565604"/>
    <w:rsid w:val="00570D04"/>
    <w:rsid w:val="00571E7F"/>
    <w:rsid w:val="00573A0A"/>
    <w:rsid w:val="00573DE2"/>
    <w:rsid w:val="00580BD2"/>
    <w:rsid w:val="00586A1B"/>
    <w:rsid w:val="0059001E"/>
    <w:rsid w:val="0059197F"/>
    <w:rsid w:val="0059204D"/>
    <w:rsid w:val="00593D66"/>
    <w:rsid w:val="005A5F16"/>
    <w:rsid w:val="005A78B9"/>
    <w:rsid w:val="005B0C51"/>
    <w:rsid w:val="005B2E6A"/>
    <w:rsid w:val="005B7215"/>
    <w:rsid w:val="005B7ABB"/>
    <w:rsid w:val="005C1192"/>
    <w:rsid w:val="005C4319"/>
    <w:rsid w:val="005C4C57"/>
    <w:rsid w:val="005C5391"/>
    <w:rsid w:val="005D736F"/>
    <w:rsid w:val="005E010E"/>
    <w:rsid w:val="005E033D"/>
    <w:rsid w:val="005E1948"/>
    <w:rsid w:val="005E3C66"/>
    <w:rsid w:val="005E4177"/>
    <w:rsid w:val="005F0BAF"/>
    <w:rsid w:val="005F14BC"/>
    <w:rsid w:val="005F46FB"/>
    <w:rsid w:val="005F75B8"/>
    <w:rsid w:val="006070A8"/>
    <w:rsid w:val="0061036F"/>
    <w:rsid w:val="00612A4D"/>
    <w:rsid w:val="00614270"/>
    <w:rsid w:val="006258DB"/>
    <w:rsid w:val="006263D6"/>
    <w:rsid w:val="00627243"/>
    <w:rsid w:val="0063751D"/>
    <w:rsid w:val="00637F30"/>
    <w:rsid w:val="00637F5C"/>
    <w:rsid w:val="006418E5"/>
    <w:rsid w:val="00642062"/>
    <w:rsid w:val="006422E5"/>
    <w:rsid w:val="00642F70"/>
    <w:rsid w:val="00643C91"/>
    <w:rsid w:val="0065050B"/>
    <w:rsid w:val="006521CA"/>
    <w:rsid w:val="0065234B"/>
    <w:rsid w:val="00654410"/>
    <w:rsid w:val="006571A7"/>
    <w:rsid w:val="00657D67"/>
    <w:rsid w:val="00660503"/>
    <w:rsid w:val="006611F8"/>
    <w:rsid w:val="00661CE7"/>
    <w:rsid w:val="0066447B"/>
    <w:rsid w:val="0067277D"/>
    <w:rsid w:val="0067569D"/>
    <w:rsid w:val="0068126D"/>
    <w:rsid w:val="006868CB"/>
    <w:rsid w:val="0069033B"/>
    <w:rsid w:val="0069667C"/>
    <w:rsid w:val="006A08C4"/>
    <w:rsid w:val="006A1A15"/>
    <w:rsid w:val="006A2CF8"/>
    <w:rsid w:val="006B21A7"/>
    <w:rsid w:val="006B5919"/>
    <w:rsid w:val="006B5FCD"/>
    <w:rsid w:val="006B65B7"/>
    <w:rsid w:val="006C66C2"/>
    <w:rsid w:val="006C6EDF"/>
    <w:rsid w:val="006C73A6"/>
    <w:rsid w:val="006C7527"/>
    <w:rsid w:val="006D0DF6"/>
    <w:rsid w:val="006D2863"/>
    <w:rsid w:val="006E1597"/>
    <w:rsid w:val="006E227F"/>
    <w:rsid w:val="006E23C7"/>
    <w:rsid w:val="006E50E2"/>
    <w:rsid w:val="006E746C"/>
    <w:rsid w:val="006F223F"/>
    <w:rsid w:val="006F311C"/>
    <w:rsid w:val="006F7D38"/>
    <w:rsid w:val="007015CD"/>
    <w:rsid w:val="007022AF"/>
    <w:rsid w:val="007045AA"/>
    <w:rsid w:val="00705D04"/>
    <w:rsid w:val="00711DC3"/>
    <w:rsid w:val="00712063"/>
    <w:rsid w:val="00712574"/>
    <w:rsid w:val="00716903"/>
    <w:rsid w:val="00716E14"/>
    <w:rsid w:val="0072199B"/>
    <w:rsid w:val="00721CD7"/>
    <w:rsid w:val="00721D2E"/>
    <w:rsid w:val="00724A4E"/>
    <w:rsid w:val="007276B3"/>
    <w:rsid w:val="00734149"/>
    <w:rsid w:val="007342C3"/>
    <w:rsid w:val="007371C1"/>
    <w:rsid w:val="00740051"/>
    <w:rsid w:val="00751E15"/>
    <w:rsid w:val="007531C8"/>
    <w:rsid w:val="00753AD8"/>
    <w:rsid w:val="00755DAE"/>
    <w:rsid w:val="00760412"/>
    <w:rsid w:val="00763B19"/>
    <w:rsid w:val="00764127"/>
    <w:rsid w:val="007648E0"/>
    <w:rsid w:val="007652D5"/>
    <w:rsid w:val="00766207"/>
    <w:rsid w:val="00771D49"/>
    <w:rsid w:val="00782D99"/>
    <w:rsid w:val="007870B7"/>
    <w:rsid w:val="0079086C"/>
    <w:rsid w:val="00793294"/>
    <w:rsid w:val="00793ED5"/>
    <w:rsid w:val="00796444"/>
    <w:rsid w:val="007B023D"/>
    <w:rsid w:val="007B22BB"/>
    <w:rsid w:val="007C1A2D"/>
    <w:rsid w:val="007C2B72"/>
    <w:rsid w:val="007D23E2"/>
    <w:rsid w:val="007D3A80"/>
    <w:rsid w:val="007D4421"/>
    <w:rsid w:val="007D6770"/>
    <w:rsid w:val="007E10F4"/>
    <w:rsid w:val="007E14B8"/>
    <w:rsid w:val="007E5563"/>
    <w:rsid w:val="007E55C0"/>
    <w:rsid w:val="007E6B74"/>
    <w:rsid w:val="007E7078"/>
    <w:rsid w:val="007F0453"/>
    <w:rsid w:val="007F215C"/>
    <w:rsid w:val="007F2AE5"/>
    <w:rsid w:val="007F3660"/>
    <w:rsid w:val="007F3C2C"/>
    <w:rsid w:val="00806303"/>
    <w:rsid w:val="008079F7"/>
    <w:rsid w:val="008118BE"/>
    <w:rsid w:val="00817444"/>
    <w:rsid w:val="00821F8E"/>
    <w:rsid w:val="00823A87"/>
    <w:rsid w:val="00830A34"/>
    <w:rsid w:val="00831279"/>
    <w:rsid w:val="00831A35"/>
    <w:rsid w:val="008345BD"/>
    <w:rsid w:val="00834C5C"/>
    <w:rsid w:val="008417F5"/>
    <w:rsid w:val="008450D1"/>
    <w:rsid w:val="008579CE"/>
    <w:rsid w:val="00860754"/>
    <w:rsid w:val="0086152E"/>
    <w:rsid w:val="00861DCE"/>
    <w:rsid w:val="00862D47"/>
    <w:rsid w:val="008672D2"/>
    <w:rsid w:val="008675DA"/>
    <w:rsid w:val="00875FDE"/>
    <w:rsid w:val="008804EB"/>
    <w:rsid w:val="00880FE3"/>
    <w:rsid w:val="0088144D"/>
    <w:rsid w:val="00881D2C"/>
    <w:rsid w:val="00887B29"/>
    <w:rsid w:val="00887DD4"/>
    <w:rsid w:val="0089273C"/>
    <w:rsid w:val="0089548A"/>
    <w:rsid w:val="008A0D34"/>
    <w:rsid w:val="008A2A0E"/>
    <w:rsid w:val="008A3647"/>
    <w:rsid w:val="008A5F6A"/>
    <w:rsid w:val="008B323B"/>
    <w:rsid w:val="008B47C4"/>
    <w:rsid w:val="008C1C17"/>
    <w:rsid w:val="008C1C69"/>
    <w:rsid w:val="008C4A22"/>
    <w:rsid w:val="008C55F9"/>
    <w:rsid w:val="008D0F8F"/>
    <w:rsid w:val="008D2036"/>
    <w:rsid w:val="008D2BFF"/>
    <w:rsid w:val="008E17D2"/>
    <w:rsid w:val="008E18E9"/>
    <w:rsid w:val="008E2E76"/>
    <w:rsid w:val="008E4667"/>
    <w:rsid w:val="008E629C"/>
    <w:rsid w:val="008F1455"/>
    <w:rsid w:val="008F24B7"/>
    <w:rsid w:val="008F573A"/>
    <w:rsid w:val="008F7E0C"/>
    <w:rsid w:val="0090427F"/>
    <w:rsid w:val="00914E14"/>
    <w:rsid w:val="0092227A"/>
    <w:rsid w:val="00927F77"/>
    <w:rsid w:val="0093714C"/>
    <w:rsid w:val="00940066"/>
    <w:rsid w:val="00940285"/>
    <w:rsid w:val="00941369"/>
    <w:rsid w:val="00942376"/>
    <w:rsid w:val="00942781"/>
    <w:rsid w:val="00951249"/>
    <w:rsid w:val="00955FCB"/>
    <w:rsid w:val="009607DB"/>
    <w:rsid w:val="00960F43"/>
    <w:rsid w:val="009658D8"/>
    <w:rsid w:val="009702AA"/>
    <w:rsid w:val="00981132"/>
    <w:rsid w:val="00982BE5"/>
    <w:rsid w:val="00986D2A"/>
    <w:rsid w:val="00990832"/>
    <w:rsid w:val="00996DA3"/>
    <w:rsid w:val="009971BF"/>
    <w:rsid w:val="0099774F"/>
    <w:rsid w:val="009A0F94"/>
    <w:rsid w:val="009A3C13"/>
    <w:rsid w:val="009A40B1"/>
    <w:rsid w:val="009A5217"/>
    <w:rsid w:val="009B4B39"/>
    <w:rsid w:val="009B4B7E"/>
    <w:rsid w:val="009B59E7"/>
    <w:rsid w:val="009B76C0"/>
    <w:rsid w:val="009C0E93"/>
    <w:rsid w:val="009C3DEE"/>
    <w:rsid w:val="009D161B"/>
    <w:rsid w:val="009D31A2"/>
    <w:rsid w:val="009D3975"/>
    <w:rsid w:val="009D6D66"/>
    <w:rsid w:val="009D752D"/>
    <w:rsid w:val="009D7B77"/>
    <w:rsid w:val="009E04A2"/>
    <w:rsid w:val="009E0F9C"/>
    <w:rsid w:val="009E1F75"/>
    <w:rsid w:val="009E42EE"/>
    <w:rsid w:val="009F4B8F"/>
    <w:rsid w:val="009F7A00"/>
    <w:rsid w:val="00A04EF5"/>
    <w:rsid w:val="00A06D5C"/>
    <w:rsid w:val="00A16723"/>
    <w:rsid w:val="00A178FE"/>
    <w:rsid w:val="00A21623"/>
    <w:rsid w:val="00A22322"/>
    <w:rsid w:val="00A2314F"/>
    <w:rsid w:val="00A2526D"/>
    <w:rsid w:val="00A252B8"/>
    <w:rsid w:val="00A31887"/>
    <w:rsid w:val="00A331F6"/>
    <w:rsid w:val="00A3401D"/>
    <w:rsid w:val="00A420F8"/>
    <w:rsid w:val="00A42C22"/>
    <w:rsid w:val="00A473C2"/>
    <w:rsid w:val="00A502FB"/>
    <w:rsid w:val="00A50DCE"/>
    <w:rsid w:val="00A52F45"/>
    <w:rsid w:val="00A558BB"/>
    <w:rsid w:val="00A615D0"/>
    <w:rsid w:val="00A61A00"/>
    <w:rsid w:val="00A63D6B"/>
    <w:rsid w:val="00A64530"/>
    <w:rsid w:val="00A66F45"/>
    <w:rsid w:val="00A73F59"/>
    <w:rsid w:val="00A75041"/>
    <w:rsid w:val="00A754A2"/>
    <w:rsid w:val="00A75561"/>
    <w:rsid w:val="00A7741A"/>
    <w:rsid w:val="00A81DA8"/>
    <w:rsid w:val="00A87E40"/>
    <w:rsid w:val="00A90C18"/>
    <w:rsid w:val="00A96902"/>
    <w:rsid w:val="00A96BC6"/>
    <w:rsid w:val="00AA15F1"/>
    <w:rsid w:val="00AA1B93"/>
    <w:rsid w:val="00AA2120"/>
    <w:rsid w:val="00AA3D24"/>
    <w:rsid w:val="00AA68B3"/>
    <w:rsid w:val="00AA6B32"/>
    <w:rsid w:val="00AA7217"/>
    <w:rsid w:val="00AB112F"/>
    <w:rsid w:val="00AB4BC7"/>
    <w:rsid w:val="00AC054D"/>
    <w:rsid w:val="00AC0BE3"/>
    <w:rsid w:val="00AC31FB"/>
    <w:rsid w:val="00AC4FA4"/>
    <w:rsid w:val="00AC6A4C"/>
    <w:rsid w:val="00AD0CD7"/>
    <w:rsid w:val="00AD3BD5"/>
    <w:rsid w:val="00AD5ACB"/>
    <w:rsid w:val="00AD5E6A"/>
    <w:rsid w:val="00AE0747"/>
    <w:rsid w:val="00AE0C60"/>
    <w:rsid w:val="00AE322E"/>
    <w:rsid w:val="00AE5440"/>
    <w:rsid w:val="00AE7358"/>
    <w:rsid w:val="00AF4B30"/>
    <w:rsid w:val="00B00DA2"/>
    <w:rsid w:val="00B025B3"/>
    <w:rsid w:val="00B03F3A"/>
    <w:rsid w:val="00B047EA"/>
    <w:rsid w:val="00B048CE"/>
    <w:rsid w:val="00B07874"/>
    <w:rsid w:val="00B07E9D"/>
    <w:rsid w:val="00B116C4"/>
    <w:rsid w:val="00B12B49"/>
    <w:rsid w:val="00B15C53"/>
    <w:rsid w:val="00B22875"/>
    <w:rsid w:val="00B22B84"/>
    <w:rsid w:val="00B232C6"/>
    <w:rsid w:val="00B252E3"/>
    <w:rsid w:val="00B27BB9"/>
    <w:rsid w:val="00B35BCC"/>
    <w:rsid w:val="00B36F8B"/>
    <w:rsid w:val="00B42B75"/>
    <w:rsid w:val="00B46023"/>
    <w:rsid w:val="00B540D7"/>
    <w:rsid w:val="00B57267"/>
    <w:rsid w:val="00B5758B"/>
    <w:rsid w:val="00B620FA"/>
    <w:rsid w:val="00B62E3C"/>
    <w:rsid w:val="00B661A4"/>
    <w:rsid w:val="00B66A08"/>
    <w:rsid w:val="00B67F03"/>
    <w:rsid w:val="00B72448"/>
    <w:rsid w:val="00B742EE"/>
    <w:rsid w:val="00B744E5"/>
    <w:rsid w:val="00B75AF4"/>
    <w:rsid w:val="00B76E3B"/>
    <w:rsid w:val="00B81222"/>
    <w:rsid w:val="00B825A9"/>
    <w:rsid w:val="00B837E0"/>
    <w:rsid w:val="00B83B40"/>
    <w:rsid w:val="00B8496F"/>
    <w:rsid w:val="00B84A61"/>
    <w:rsid w:val="00B84C10"/>
    <w:rsid w:val="00B93F31"/>
    <w:rsid w:val="00B947FB"/>
    <w:rsid w:val="00BA2D9A"/>
    <w:rsid w:val="00BA6466"/>
    <w:rsid w:val="00BB2FB7"/>
    <w:rsid w:val="00BC10E4"/>
    <w:rsid w:val="00BC2245"/>
    <w:rsid w:val="00BC4682"/>
    <w:rsid w:val="00BD227B"/>
    <w:rsid w:val="00BE091B"/>
    <w:rsid w:val="00BF0564"/>
    <w:rsid w:val="00BF09DD"/>
    <w:rsid w:val="00C02EF5"/>
    <w:rsid w:val="00C03448"/>
    <w:rsid w:val="00C07F69"/>
    <w:rsid w:val="00C102FE"/>
    <w:rsid w:val="00C1208F"/>
    <w:rsid w:val="00C12424"/>
    <w:rsid w:val="00C14B45"/>
    <w:rsid w:val="00C23E81"/>
    <w:rsid w:val="00C258B5"/>
    <w:rsid w:val="00C3072A"/>
    <w:rsid w:val="00C33FF7"/>
    <w:rsid w:val="00C36D07"/>
    <w:rsid w:val="00C40C6A"/>
    <w:rsid w:val="00C43277"/>
    <w:rsid w:val="00C51CC6"/>
    <w:rsid w:val="00C54005"/>
    <w:rsid w:val="00C5728C"/>
    <w:rsid w:val="00C614CA"/>
    <w:rsid w:val="00C62399"/>
    <w:rsid w:val="00C63781"/>
    <w:rsid w:val="00C64215"/>
    <w:rsid w:val="00C675A7"/>
    <w:rsid w:val="00C67D61"/>
    <w:rsid w:val="00C70690"/>
    <w:rsid w:val="00C70D81"/>
    <w:rsid w:val="00C71201"/>
    <w:rsid w:val="00C71540"/>
    <w:rsid w:val="00C75827"/>
    <w:rsid w:val="00C82813"/>
    <w:rsid w:val="00C829C4"/>
    <w:rsid w:val="00C83D5A"/>
    <w:rsid w:val="00C87C47"/>
    <w:rsid w:val="00C916AB"/>
    <w:rsid w:val="00C92DD6"/>
    <w:rsid w:val="00C93FED"/>
    <w:rsid w:val="00C956CB"/>
    <w:rsid w:val="00CA4EB7"/>
    <w:rsid w:val="00CA6DCB"/>
    <w:rsid w:val="00CA7973"/>
    <w:rsid w:val="00CB2651"/>
    <w:rsid w:val="00CB3C8C"/>
    <w:rsid w:val="00CC76D4"/>
    <w:rsid w:val="00CD0859"/>
    <w:rsid w:val="00CD306A"/>
    <w:rsid w:val="00CD4D81"/>
    <w:rsid w:val="00CD5A05"/>
    <w:rsid w:val="00CE1430"/>
    <w:rsid w:val="00CE15F9"/>
    <w:rsid w:val="00CE2ED9"/>
    <w:rsid w:val="00CE5049"/>
    <w:rsid w:val="00CE577F"/>
    <w:rsid w:val="00CE5910"/>
    <w:rsid w:val="00CE5D63"/>
    <w:rsid w:val="00CF0250"/>
    <w:rsid w:val="00CF54E0"/>
    <w:rsid w:val="00CF604F"/>
    <w:rsid w:val="00CF7C9A"/>
    <w:rsid w:val="00D00BD7"/>
    <w:rsid w:val="00D03F1A"/>
    <w:rsid w:val="00D03FC3"/>
    <w:rsid w:val="00D04285"/>
    <w:rsid w:val="00D049BD"/>
    <w:rsid w:val="00D104E7"/>
    <w:rsid w:val="00D123A3"/>
    <w:rsid w:val="00D12671"/>
    <w:rsid w:val="00D16D9B"/>
    <w:rsid w:val="00D170F1"/>
    <w:rsid w:val="00D17991"/>
    <w:rsid w:val="00D329C3"/>
    <w:rsid w:val="00D332D5"/>
    <w:rsid w:val="00D34447"/>
    <w:rsid w:val="00D352A5"/>
    <w:rsid w:val="00D3647F"/>
    <w:rsid w:val="00D41E4C"/>
    <w:rsid w:val="00D50EAE"/>
    <w:rsid w:val="00D5431C"/>
    <w:rsid w:val="00D5708D"/>
    <w:rsid w:val="00D63F84"/>
    <w:rsid w:val="00D65019"/>
    <w:rsid w:val="00D65CD1"/>
    <w:rsid w:val="00D6628C"/>
    <w:rsid w:val="00D66BDD"/>
    <w:rsid w:val="00D670D6"/>
    <w:rsid w:val="00D74DD2"/>
    <w:rsid w:val="00D80B4D"/>
    <w:rsid w:val="00D80D8A"/>
    <w:rsid w:val="00D8117B"/>
    <w:rsid w:val="00D817E0"/>
    <w:rsid w:val="00D8503F"/>
    <w:rsid w:val="00D867BD"/>
    <w:rsid w:val="00D914E2"/>
    <w:rsid w:val="00D97722"/>
    <w:rsid w:val="00DA1429"/>
    <w:rsid w:val="00DA14A5"/>
    <w:rsid w:val="00DA2E96"/>
    <w:rsid w:val="00DA2FF7"/>
    <w:rsid w:val="00DB0C72"/>
    <w:rsid w:val="00DB1B9A"/>
    <w:rsid w:val="00DB4ECE"/>
    <w:rsid w:val="00DB59F1"/>
    <w:rsid w:val="00DB648D"/>
    <w:rsid w:val="00DC60E5"/>
    <w:rsid w:val="00DD535A"/>
    <w:rsid w:val="00DD74C4"/>
    <w:rsid w:val="00DE00C9"/>
    <w:rsid w:val="00DE02BB"/>
    <w:rsid w:val="00DE2958"/>
    <w:rsid w:val="00DE3047"/>
    <w:rsid w:val="00DE5841"/>
    <w:rsid w:val="00DF325C"/>
    <w:rsid w:val="00E04881"/>
    <w:rsid w:val="00E07679"/>
    <w:rsid w:val="00E07805"/>
    <w:rsid w:val="00E12CB2"/>
    <w:rsid w:val="00E12EF8"/>
    <w:rsid w:val="00E14ED0"/>
    <w:rsid w:val="00E15A76"/>
    <w:rsid w:val="00E16DDF"/>
    <w:rsid w:val="00E23EE4"/>
    <w:rsid w:val="00E2426F"/>
    <w:rsid w:val="00E25F2A"/>
    <w:rsid w:val="00E27137"/>
    <w:rsid w:val="00E320B8"/>
    <w:rsid w:val="00E32F08"/>
    <w:rsid w:val="00E33654"/>
    <w:rsid w:val="00E33E67"/>
    <w:rsid w:val="00E3464C"/>
    <w:rsid w:val="00E35248"/>
    <w:rsid w:val="00E3573E"/>
    <w:rsid w:val="00E370B2"/>
    <w:rsid w:val="00E37E6F"/>
    <w:rsid w:val="00E40293"/>
    <w:rsid w:val="00E4334C"/>
    <w:rsid w:val="00E43462"/>
    <w:rsid w:val="00E454C8"/>
    <w:rsid w:val="00E46161"/>
    <w:rsid w:val="00E63A50"/>
    <w:rsid w:val="00E63E49"/>
    <w:rsid w:val="00E67B4B"/>
    <w:rsid w:val="00E72650"/>
    <w:rsid w:val="00E73A46"/>
    <w:rsid w:val="00E76235"/>
    <w:rsid w:val="00E802B4"/>
    <w:rsid w:val="00E81F36"/>
    <w:rsid w:val="00E82F6B"/>
    <w:rsid w:val="00E82FE4"/>
    <w:rsid w:val="00E85A65"/>
    <w:rsid w:val="00E85AA7"/>
    <w:rsid w:val="00E8772A"/>
    <w:rsid w:val="00E94747"/>
    <w:rsid w:val="00E952E8"/>
    <w:rsid w:val="00EA4213"/>
    <w:rsid w:val="00EB0B4C"/>
    <w:rsid w:val="00EB40B9"/>
    <w:rsid w:val="00EC3B1C"/>
    <w:rsid w:val="00EC474A"/>
    <w:rsid w:val="00EC7CD7"/>
    <w:rsid w:val="00ED0D93"/>
    <w:rsid w:val="00ED1016"/>
    <w:rsid w:val="00ED2AB8"/>
    <w:rsid w:val="00ED2CE9"/>
    <w:rsid w:val="00ED7110"/>
    <w:rsid w:val="00ED773E"/>
    <w:rsid w:val="00ED7DEB"/>
    <w:rsid w:val="00EE5C54"/>
    <w:rsid w:val="00EE5CDB"/>
    <w:rsid w:val="00EE6295"/>
    <w:rsid w:val="00EE6735"/>
    <w:rsid w:val="00EE72BE"/>
    <w:rsid w:val="00EE7325"/>
    <w:rsid w:val="00EF2BD9"/>
    <w:rsid w:val="00F017C8"/>
    <w:rsid w:val="00F12BE6"/>
    <w:rsid w:val="00F12CA2"/>
    <w:rsid w:val="00F15EA0"/>
    <w:rsid w:val="00F16726"/>
    <w:rsid w:val="00F20C0A"/>
    <w:rsid w:val="00F267B1"/>
    <w:rsid w:val="00F30904"/>
    <w:rsid w:val="00F30984"/>
    <w:rsid w:val="00F318D7"/>
    <w:rsid w:val="00F31C5E"/>
    <w:rsid w:val="00F347F6"/>
    <w:rsid w:val="00F358E9"/>
    <w:rsid w:val="00F40392"/>
    <w:rsid w:val="00F41E4C"/>
    <w:rsid w:val="00F45039"/>
    <w:rsid w:val="00F522F9"/>
    <w:rsid w:val="00F52E37"/>
    <w:rsid w:val="00F62A40"/>
    <w:rsid w:val="00F72D6C"/>
    <w:rsid w:val="00F73BEE"/>
    <w:rsid w:val="00F7505C"/>
    <w:rsid w:val="00F756FF"/>
    <w:rsid w:val="00F81B74"/>
    <w:rsid w:val="00F85EB7"/>
    <w:rsid w:val="00F90FAB"/>
    <w:rsid w:val="00F92750"/>
    <w:rsid w:val="00F97901"/>
    <w:rsid w:val="00FA05AB"/>
    <w:rsid w:val="00FA2948"/>
    <w:rsid w:val="00FA3880"/>
    <w:rsid w:val="00FA4E01"/>
    <w:rsid w:val="00FB2A8A"/>
    <w:rsid w:val="00FB4623"/>
    <w:rsid w:val="00FB4773"/>
    <w:rsid w:val="00FB7515"/>
    <w:rsid w:val="00FC1B48"/>
    <w:rsid w:val="00FC2B0E"/>
    <w:rsid w:val="00FC55FE"/>
    <w:rsid w:val="00FC5677"/>
    <w:rsid w:val="00FC5920"/>
    <w:rsid w:val="00FD0606"/>
    <w:rsid w:val="00FD2886"/>
    <w:rsid w:val="00FE0871"/>
    <w:rsid w:val="00FE3792"/>
    <w:rsid w:val="00FF0BC1"/>
    <w:rsid w:val="00FF12F0"/>
    <w:rsid w:val="00FF557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BE01D"/>
  <w15:docId w15:val="{9476BA18-47E5-40D2-8305-54C0F1C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D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B67F03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4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link w:val="Heading1"/>
    <w:uiPriority w:val="9"/>
    <w:locked/>
    <w:rsid w:val="00B67F03"/>
    <w:rPr>
      <w:rFonts w:ascii="Times New Roman" w:hAnsi="Times New Roman" w:cs="Times New Roman"/>
      <w:b/>
      <w:i/>
      <w:noProof/>
      <w:sz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AE5440"/>
    <w:rPr>
      <w:rFonts w:ascii="Calibri Light" w:hAnsi="Calibri Light" w:cs="Times New Roman"/>
      <w:color w:val="000000"/>
      <w:sz w:val="22"/>
    </w:rPr>
  </w:style>
  <w:style w:type="character" w:customStyle="1" w:styleId="DefaultParagraphFont0">
    <w:name w:val="DefaultParagraphFont"/>
    <w:rsid w:val="00AC4FA4"/>
  </w:style>
  <w:style w:type="paragraph" w:customStyle="1" w:styleId="Heading10">
    <w:name w:val="Heading1"/>
    <w:basedOn w:val="Normal"/>
    <w:uiPriority w:val="99"/>
    <w:rsid w:val="00AC4FA4"/>
    <w:pPr>
      <w:outlineLvl w:val="0"/>
    </w:pPr>
  </w:style>
  <w:style w:type="paragraph" w:customStyle="1" w:styleId="Heading2">
    <w:name w:val="Heading2"/>
    <w:basedOn w:val="Heading10"/>
    <w:uiPriority w:val="99"/>
    <w:rsid w:val="00AC4FA4"/>
    <w:pPr>
      <w:outlineLvl w:val="1"/>
    </w:pPr>
  </w:style>
  <w:style w:type="paragraph" w:customStyle="1" w:styleId="Heading3">
    <w:name w:val="Heading3"/>
    <w:basedOn w:val="Heading2"/>
    <w:uiPriority w:val="99"/>
    <w:rsid w:val="00AC4FA4"/>
    <w:pPr>
      <w:outlineLvl w:val="2"/>
    </w:pPr>
  </w:style>
  <w:style w:type="paragraph" w:customStyle="1" w:styleId="Heading4">
    <w:name w:val="Heading4"/>
    <w:basedOn w:val="Heading3"/>
    <w:uiPriority w:val="99"/>
    <w:rsid w:val="00AC4FA4"/>
    <w:pPr>
      <w:outlineLvl w:val="3"/>
    </w:pPr>
  </w:style>
  <w:style w:type="paragraph" w:customStyle="1" w:styleId="Heading5">
    <w:name w:val="Heading5"/>
    <w:basedOn w:val="Heading4"/>
    <w:uiPriority w:val="99"/>
    <w:rsid w:val="00AC4FA4"/>
    <w:pPr>
      <w:outlineLvl w:val="4"/>
    </w:pPr>
  </w:style>
  <w:style w:type="paragraph" w:customStyle="1" w:styleId="Heading6">
    <w:name w:val="Heading6"/>
    <w:basedOn w:val="Heading5"/>
    <w:uiPriority w:val="99"/>
    <w:rsid w:val="00AC4FA4"/>
    <w:pPr>
      <w:outlineLvl w:val="5"/>
    </w:pPr>
  </w:style>
  <w:style w:type="paragraph" w:customStyle="1" w:styleId="Heading7">
    <w:name w:val="Heading7"/>
    <w:basedOn w:val="Heading6"/>
    <w:uiPriority w:val="99"/>
    <w:rsid w:val="00AC4FA4"/>
    <w:pPr>
      <w:outlineLvl w:val="6"/>
    </w:pPr>
  </w:style>
  <w:style w:type="paragraph" w:customStyle="1" w:styleId="Heading8">
    <w:name w:val="Heading8"/>
    <w:basedOn w:val="Heading7"/>
    <w:uiPriority w:val="99"/>
    <w:rsid w:val="00AC4FA4"/>
    <w:pPr>
      <w:outlineLvl w:val="7"/>
    </w:pPr>
  </w:style>
  <w:style w:type="paragraph" w:customStyle="1" w:styleId="Heading90">
    <w:name w:val="Heading9"/>
    <w:basedOn w:val="Heading8"/>
    <w:uiPriority w:val="99"/>
    <w:rsid w:val="00AC4FA4"/>
    <w:pPr>
      <w:outlineLvl w:val="8"/>
    </w:pPr>
  </w:style>
  <w:style w:type="paragraph" w:styleId="List">
    <w:name w:val="List"/>
    <w:basedOn w:val="Normal"/>
    <w:uiPriority w:val="99"/>
    <w:rsid w:val="00AC4FA4"/>
  </w:style>
  <w:style w:type="paragraph" w:customStyle="1" w:styleId="Footnote">
    <w:name w:val="Footnote"/>
    <w:basedOn w:val="Normal"/>
    <w:uiPriority w:val="99"/>
    <w:rsid w:val="00AC4FA4"/>
  </w:style>
  <w:style w:type="paragraph" w:styleId="Header">
    <w:name w:val="header"/>
    <w:basedOn w:val="Normal"/>
    <w:link w:val="HeaderChar"/>
    <w:uiPriority w:val="99"/>
    <w:rsid w:val="00AC4FA4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C4FA4"/>
    <w:rPr>
      <w:rFonts w:ascii="Times New Roman" w:hAnsi="Times New Roman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rsid w:val="00AC4FA4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AC4FA4"/>
    <w:rPr>
      <w:rFonts w:ascii="Times New Roman" w:hAnsi="Times New Roman" w:cs="Times New Roman"/>
      <w:color w:val="000000"/>
      <w:kern w:val="0"/>
      <w:sz w:val="20"/>
    </w:rPr>
  </w:style>
  <w:style w:type="character" w:styleId="Hyperlink">
    <w:name w:val="Hyperlink"/>
    <w:uiPriority w:val="99"/>
    <w:rsid w:val="00AC4FA4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AC4FA4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AC4FA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AC4FA4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AC4FA4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AC4FA4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AC4FA4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AC4FA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AC4FA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AC4FA4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AC4FA4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AC4FA4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AC4FA4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AC4FA4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AC4FA4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AC4FA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AC4FA4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AC4FA4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AC4FA4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AC4FA4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AC4FA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AC4FA4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AC4FA4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AC4FA4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AC4FA4"/>
    <w:pPr>
      <w:spacing w:before="140" w:after="140"/>
      <w:jc w:val="both"/>
    </w:pPr>
    <w:rPr>
      <w:sz w:val="22"/>
      <w:szCs w:val="22"/>
    </w:rPr>
  </w:style>
  <w:style w:type="paragraph" w:styleId="Revision">
    <w:name w:val="Revision"/>
    <w:hidden/>
    <w:uiPriority w:val="99"/>
    <w:semiHidden/>
    <w:rsid w:val="00F81B74"/>
    <w:rPr>
      <w:rFonts w:ascii="Times New Roman" w:hAnsi="Times New Roman" w:cs="Times New Roman"/>
      <w:color w:val="000000"/>
    </w:rPr>
  </w:style>
  <w:style w:type="character" w:styleId="CommentReference">
    <w:name w:val="annotation reference"/>
    <w:uiPriority w:val="99"/>
    <w:semiHidden/>
    <w:unhideWhenUsed/>
    <w:rsid w:val="00F81B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B74"/>
  </w:style>
  <w:style w:type="character" w:customStyle="1" w:styleId="CommentTextChar">
    <w:name w:val="Comment Text Char"/>
    <w:link w:val="CommentText"/>
    <w:uiPriority w:val="99"/>
    <w:locked/>
    <w:rsid w:val="00F81B74"/>
    <w:rPr>
      <w:rFonts w:ascii="Times New Roman" w:hAnsi="Times New Roman" w:cs="Times New Roman"/>
      <w:color w:val="000000"/>
      <w:kern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81B74"/>
    <w:rPr>
      <w:rFonts w:ascii="Times New Roman" w:hAnsi="Times New Roman" w:cs="Times New Roman"/>
      <w:b/>
      <w:color w:val="000000"/>
      <w:kern w:val="0"/>
      <w:sz w:val="20"/>
    </w:rPr>
  </w:style>
  <w:style w:type="paragraph" w:styleId="FootnoteText">
    <w:name w:val="footnote text"/>
    <w:basedOn w:val="Normal"/>
    <w:link w:val="FootnoteTextChar"/>
    <w:uiPriority w:val="99"/>
    <w:rsid w:val="00B67F03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link w:val="FootnoteText"/>
    <w:uiPriority w:val="99"/>
    <w:locked/>
    <w:rsid w:val="00B67F03"/>
    <w:rPr>
      <w:rFonts w:ascii="Times New Roman" w:hAnsi="Times New Roman" w:cs="Times New Roman"/>
      <w:lang w:val="hr-HR" w:eastAsia="en-US"/>
    </w:rPr>
  </w:style>
  <w:style w:type="character" w:styleId="FootnoteReference">
    <w:name w:val="footnote reference"/>
    <w:uiPriority w:val="99"/>
    <w:rsid w:val="00B67F03"/>
    <w:rPr>
      <w:rFonts w:cs="Times New Roman"/>
      <w:vertAlign w:val="superscript"/>
    </w:rPr>
  </w:style>
  <w:style w:type="paragraph" w:customStyle="1" w:styleId="t-98-2">
    <w:name w:val="t-98-2"/>
    <w:basedOn w:val="Normal"/>
    <w:rsid w:val="00B67F03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B67F03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B67F03"/>
    <w:pPr>
      <w:numPr>
        <w:numId w:val="4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para">
    <w:name w:val="para"/>
    <w:basedOn w:val="Normal"/>
    <w:link w:val="paraChar"/>
    <w:qFormat/>
    <w:rsid w:val="00B67F03"/>
    <w:pPr>
      <w:numPr>
        <w:numId w:val="5"/>
      </w:numPr>
      <w:spacing w:before="120"/>
      <w:jc w:val="both"/>
    </w:pPr>
    <w:rPr>
      <w:rFonts w:ascii="Tahoma" w:hAnsi="Tahoma" w:cs="Tahoma"/>
      <w:noProof/>
      <w:lang w:val="sr-Latn-CS"/>
    </w:rPr>
  </w:style>
  <w:style w:type="paragraph" w:customStyle="1" w:styleId="lista">
    <w:name w:val="lista"/>
    <w:basedOn w:val="para"/>
    <w:link w:val="listaChar"/>
    <w:rsid w:val="00B67F03"/>
    <w:pPr>
      <w:numPr>
        <w:numId w:val="0"/>
      </w:numPr>
    </w:pPr>
    <w:rPr>
      <w:b/>
    </w:rPr>
  </w:style>
  <w:style w:type="character" w:customStyle="1" w:styleId="paraChar">
    <w:name w:val="para Char"/>
    <w:link w:val="para"/>
    <w:locked/>
    <w:rsid w:val="00B67F03"/>
    <w:rPr>
      <w:rFonts w:ascii="Tahoma" w:hAnsi="Tahoma" w:cs="Tahoma"/>
      <w:noProof/>
      <w:color w:val="000000"/>
      <w:lang w:val="sr-Latn-CS"/>
    </w:rPr>
  </w:style>
  <w:style w:type="paragraph" w:customStyle="1" w:styleId="lista1">
    <w:name w:val="lista 1)"/>
    <w:basedOn w:val="lista"/>
    <w:link w:val="lista1Char"/>
    <w:qFormat/>
    <w:rsid w:val="00B67F03"/>
    <w:rPr>
      <w:b w:val="0"/>
    </w:rPr>
  </w:style>
  <w:style w:type="character" w:customStyle="1" w:styleId="listaChar">
    <w:name w:val="lista Char"/>
    <w:link w:val="lista"/>
    <w:locked/>
    <w:rsid w:val="00B67F03"/>
    <w:rPr>
      <w:rFonts w:ascii="Tahoma" w:hAnsi="Tahoma"/>
      <w:b/>
      <w:noProof/>
      <w:color w:val="000000"/>
      <w:lang w:val="sr-Latn-CS" w:eastAsia="en-US"/>
    </w:rPr>
  </w:style>
  <w:style w:type="character" w:customStyle="1" w:styleId="lista1Char">
    <w:name w:val="lista 1) Char"/>
    <w:link w:val="lista1"/>
    <w:locked/>
    <w:rsid w:val="00B67F03"/>
    <w:rPr>
      <w:rFonts w:ascii="Tahoma" w:hAnsi="Tahoma"/>
      <w:noProof/>
      <w:color w:val="000000"/>
      <w:lang w:val="sr-Latn-CS" w:eastAsia="en-US"/>
    </w:rPr>
  </w:style>
  <w:style w:type="paragraph" w:styleId="ListParagraph">
    <w:name w:val="List Paragraph"/>
    <w:basedOn w:val="Normal"/>
    <w:uiPriority w:val="34"/>
    <w:qFormat/>
    <w:rsid w:val="00022CA6"/>
    <w:pPr>
      <w:ind w:left="720"/>
    </w:pPr>
  </w:style>
  <w:style w:type="paragraph" w:customStyle="1" w:styleId="pf0">
    <w:name w:val="pf0"/>
    <w:basedOn w:val="Normal"/>
    <w:rsid w:val="00211A3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211A32"/>
    <w:rPr>
      <w:rFonts w:ascii="Segoe UI" w:hAnsi="Segoe UI"/>
      <w:sz w:val="18"/>
    </w:rPr>
  </w:style>
  <w:style w:type="paragraph" w:styleId="Caption">
    <w:name w:val="caption"/>
    <w:basedOn w:val="Normal"/>
    <w:next w:val="Normal"/>
    <w:uiPriority w:val="35"/>
    <w:qFormat/>
    <w:rsid w:val="009D397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147"/>
  </w:style>
  <w:style w:type="character" w:customStyle="1" w:styleId="EndnoteTextChar">
    <w:name w:val="Endnote Text Char"/>
    <w:link w:val="EndnoteText"/>
    <w:uiPriority w:val="99"/>
    <w:semiHidden/>
    <w:locked/>
    <w:rsid w:val="004C1147"/>
    <w:rPr>
      <w:rFonts w:ascii="Times New Roman" w:hAnsi="Times New Roman" w:cs="Times New Roman"/>
      <w:color w:val="000000"/>
    </w:rPr>
  </w:style>
  <w:style w:type="character" w:styleId="EndnoteReference">
    <w:name w:val="endnote reference"/>
    <w:uiPriority w:val="99"/>
    <w:semiHidden/>
    <w:unhideWhenUsed/>
    <w:rsid w:val="004C114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B59F1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1A51-B420-42B5-A7DB-DEDE661A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</vt:lpstr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2</cp:revision>
  <cp:lastPrinted>2024-12-25T08:32:00Z</cp:lastPrinted>
  <dcterms:created xsi:type="dcterms:W3CDTF">2025-01-20T11:33:00Z</dcterms:created>
  <dcterms:modified xsi:type="dcterms:W3CDTF">2025-01-20T11:33:00Z</dcterms:modified>
</cp:coreProperties>
</file>